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8D76A" w14:textId="51C3890F" w:rsidR="009F7E0D" w:rsidRDefault="00F23F5A" w:rsidP="00F23F5A">
      <w:pPr>
        <w:pStyle w:val="ListParagraph"/>
        <w:bidi/>
        <w:spacing w:line="360" w:lineRule="auto"/>
        <w:ind w:left="-1"/>
        <w:jc w:val="center"/>
        <w:rPr>
          <w:rFonts w:ascii="Arial" w:eastAsia="Times New Roman" w:hAnsi="Arial" w:cs="B Nazanin"/>
          <w:rtl/>
          <w:lang w:bidi="fa-IR"/>
        </w:rPr>
      </w:pPr>
      <w:r w:rsidRPr="00F23F5A">
        <w:rPr>
          <w:rFonts w:ascii="Arial" w:eastAsia="Times New Roman" w:hAnsi="Arial" w:cs="B Nazanin"/>
          <w:noProof/>
          <w:sz w:val="24"/>
          <w:szCs w:val="24"/>
        </w:rPr>
        <w:drawing>
          <wp:inline distT="0" distB="0" distL="0" distR="0" wp14:anchorId="556DDE4A" wp14:editId="7FC5CC6D">
            <wp:extent cx="1341120" cy="1126035"/>
            <wp:effectExtent l="152400" t="152400" r="354330" b="360045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BB19A42A-26EC-E064-E434-9DA0FA1AAB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B19A42A-26EC-E064-E434-9DA0FA1AAB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5330" cy="11295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366"/>
        <w:gridCol w:w="1119"/>
        <w:gridCol w:w="1221"/>
        <w:gridCol w:w="988"/>
        <w:gridCol w:w="1370"/>
        <w:gridCol w:w="324"/>
        <w:gridCol w:w="519"/>
        <w:gridCol w:w="1734"/>
      </w:tblGrid>
      <w:tr w:rsidR="009F7E0D" w:rsidRPr="009F7E0D" w14:paraId="453AC1D0" w14:textId="77777777" w:rsidTr="00564B32">
        <w:trPr>
          <w:jc w:val="center"/>
        </w:trPr>
        <w:tc>
          <w:tcPr>
            <w:tcW w:w="9628" w:type="dxa"/>
            <w:gridSpan w:val="9"/>
            <w:shd w:val="clear" w:color="auto" w:fill="DBE5F1" w:themeFill="accent1" w:themeFillTint="33"/>
            <w:vAlign w:val="center"/>
          </w:tcPr>
          <w:p w14:paraId="67E131A7" w14:textId="77777777" w:rsidR="009F7E0D" w:rsidRPr="00930868" w:rsidRDefault="009F7E0D" w:rsidP="002E233C">
            <w:pPr>
              <w:bidi/>
              <w:spacing w:line="360" w:lineRule="auto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عنوان</w:t>
            </w:r>
            <w:r w:rsidR="00517E8B">
              <w:rPr>
                <w:rFonts w:ascii="Arial" w:hAnsi="Arial" w:cs="B Nazanin"/>
                <w:b/>
                <w:bCs/>
                <w:sz w:val="22"/>
                <w:szCs w:val="22"/>
              </w:rPr>
              <w:t xml:space="preserve"> </w:t>
            </w:r>
            <w:r w:rsidR="00517E8B">
              <w:rPr>
                <w:rFonts w:ascii="Arial" w:hAnsi="Arial" w:cs="B Nazanin" w:hint="cs"/>
                <w:b/>
                <w:bCs/>
                <w:sz w:val="22"/>
                <w:szCs w:val="22"/>
                <w:rtl/>
                <w:lang w:bidi="fa-IR"/>
              </w:rPr>
              <w:t>پروژه</w:t>
            </w: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:</w:t>
            </w:r>
            <w:r w:rsidR="00A42C13">
              <w:rPr>
                <w:rtl/>
              </w:rPr>
              <w:t xml:space="preserve"> </w:t>
            </w:r>
            <w:r w:rsidR="00DD6428" w:rsidRPr="00DD6428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>بررس</w:t>
            </w:r>
            <w:r w:rsidR="00DD6428" w:rsidRPr="00DD642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DD6428" w:rsidRPr="00DD6428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م</w:t>
            </w:r>
            <w:r w:rsidR="00DD6428" w:rsidRPr="00DD642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DD6428" w:rsidRPr="00DD6428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زان</w:t>
            </w:r>
            <w:r w:rsidR="00DD6428" w:rsidRPr="00DD6428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ن</w:t>
            </w:r>
            <w:r w:rsidR="00DD6428" w:rsidRPr="00DD642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DD6428" w:rsidRPr="00DD6428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ترات</w:t>
            </w:r>
            <w:r w:rsidR="00DD6428" w:rsidRPr="00DD6428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و برخ</w:t>
            </w:r>
            <w:r w:rsidR="00DD6428" w:rsidRPr="00DD642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DD6428" w:rsidRPr="00DD6428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سموم کشاورز</w:t>
            </w:r>
            <w:r w:rsidR="00DD6428" w:rsidRPr="00DD642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DD6428" w:rsidRPr="00DD6428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در منابع آب ز</w:t>
            </w:r>
            <w:r w:rsidR="00DD6428" w:rsidRPr="00DD642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DD6428" w:rsidRPr="00DD6428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رزم</w:t>
            </w:r>
            <w:r w:rsidR="00DD6428" w:rsidRPr="00DD642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DD6428" w:rsidRPr="00DD6428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ن</w:t>
            </w:r>
            <w:r w:rsidR="00DD6428" w:rsidRPr="00DD642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DD6428" w:rsidRPr="00DD6428"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  <w:t xml:space="preserve"> مناطق چرخاب و </w:t>
            </w:r>
            <w:r w:rsidR="00DD6428" w:rsidRPr="00DD642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ی</w:t>
            </w:r>
            <w:r w:rsidR="00DD6428" w:rsidRPr="00DD6428">
              <w:rPr>
                <w:rFonts w:ascii="Arial" w:hAnsi="Arial" w:cs="B Nazanin" w:hint="eastAsia"/>
                <w:b/>
                <w:bCs/>
                <w:sz w:val="22"/>
                <w:szCs w:val="22"/>
                <w:rtl/>
              </w:rPr>
              <w:t>زدگرد</w:t>
            </w:r>
          </w:p>
        </w:tc>
      </w:tr>
      <w:tr w:rsidR="00DC0E2C" w:rsidRPr="009F7E0D" w14:paraId="508DB1FD" w14:textId="77777777" w:rsidTr="00A17FB0">
        <w:trPr>
          <w:trHeight w:val="764"/>
          <w:jc w:val="center"/>
        </w:trPr>
        <w:tc>
          <w:tcPr>
            <w:tcW w:w="989" w:type="dxa"/>
            <w:vAlign w:val="center"/>
          </w:tcPr>
          <w:p w14:paraId="7A2A22D9" w14:textId="77777777" w:rsidR="00DC0E2C" w:rsidRPr="00DC0E2C" w:rsidRDefault="00DC0E2C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DC0E2C">
              <w:rPr>
                <w:rFonts w:ascii="Arial" w:hAnsi="Arial" w:cs="B Nazanin" w:hint="cs"/>
                <w:sz w:val="22"/>
                <w:szCs w:val="22"/>
                <w:rtl/>
              </w:rPr>
              <w:t>كد پروژه</w:t>
            </w:r>
          </w:p>
        </w:tc>
        <w:tc>
          <w:tcPr>
            <w:tcW w:w="1338" w:type="dxa"/>
            <w:vAlign w:val="center"/>
          </w:tcPr>
          <w:p w14:paraId="3D87DA50" w14:textId="77777777" w:rsidR="00DC0E2C" w:rsidRPr="00EF220A" w:rsidRDefault="00DD6428" w:rsidP="00EF220A">
            <w:pPr>
              <w:spacing w:line="360" w:lineRule="auto"/>
              <w:ind w:left="119"/>
              <w:jc w:val="center"/>
              <w:rPr>
                <w:sz w:val="22"/>
                <w:szCs w:val="22"/>
                <w:rtl/>
              </w:rPr>
            </w:pPr>
            <w:r w:rsidRPr="00DD6428">
              <w:rPr>
                <w:sz w:val="22"/>
                <w:szCs w:val="22"/>
              </w:rPr>
              <w:t>YAE97002</w:t>
            </w:r>
          </w:p>
        </w:tc>
        <w:tc>
          <w:tcPr>
            <w:tcW w:w="1121" w:type="dxa"/>
            <w:vAlign w:val="center"/>
          </w:tcPr>
          <w:p w14:paraId="1FCF1617" w14:textId="77777777" w:rsidR="00DC0E2C" w:rsidRPr="00DC0E2C" w:rsidRDefault="00DC0E2C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DC0E2C">
              <w:rPr>
                <w:rFonts w:ascii="Arial" w:hAnsi="Arial" w:cs="B Nazanin" w:hint="cs"/>
                <w:sz w:val="22"/>
                <w:szCs w:val="22"/>
                <w:rtl/>
              </w:rPr>
              <w:t>شركت آب منطقه‌اي</w:t>
            </w:r>
          </w:p>
        </w:tc>
        <w:tc>
          <w:tcPr>
            <w:tcW w:w="1228" w:type="dxa"/>
            <w:vAlign w:val="center"/>
          </w:tcPr>
          <w:p w14:paraId="668F40D4" w14:textId="77777777" w:rsidR="00DC0E2C" w:rsidRPr="00DC0E2C" w:rsidRDefault="00A42C13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یزد</w:t>
            </w:r>
          </w:p>
        </w:tc>
        <w:tc>
          <w:tcPr>
            <w:tcW w:w="989" w:type="dxa"/>
            <w:vAlign w:val="center"/>
          </w:tcPr>
          <w:p w14:paraId="20B6E201" w14:textId="77777777" w:rsidR="00DC0E2C" w:rsidRPr="00DC0E2C" w:rsidRDefault="0029073E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پژوهشگر</w:t>
            </w:r>
          </w:p>
        </w:tc>
        <w:tc>
          <w:tcPr>
            <w:tcW w:w="1376" w:type="dxa"/>
            <w:tcBorders>
              <w:right w:val="single" w:sz="4" w:space="0" w:color="auto"/>
            </w:tcBorders>
            <w:vAlign w:val="center"/>
          </w:tcPr>
          <w:p w14:paraId="230903CD" w14:textId="77777777" w:rsidR="00DC0E2C" w:rsidRPr="009F7E0D" w:rsidRDefault="00DD6428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DD6428">
              <w:rPr>
                <w:rFonts w:ascii="Arial" w:hAnsi="Arial" w:cs="B Nazanin"/>
                <w:sz w:val="22"/>
                <w:szCs w:val="22"/>
                <w:rtl/>
              </w:rPr>
              <w:t>حس</w:t>
            </w:r>
            <w:r w:rsidRPr="00DD6428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DD6428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DD6428">
              <w:rPr>
                <w:rFonts w:ascii="Arial" w:hAnsi="Arial" w:cs="B Nazanin"/>
                <w:sz w:val="22"/>
                <w:szCs w:val="22"/>
                <w:rtl/>
              </w:rPr>
              <w:t xml:space="preserve"> ب</w:t>
            </w:r>
            <w:r w:rsidRPr="00DD6428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DD6428">
              <w:rPr>
                <w:rFonts w:ascii="Arial" w:hAnsi="Arial" w:cs="B Nazanin" w:hint="eastAsia"/>
                <w:sz w:val="22"/>
                <w:szCs w:val="22"/>
                <w:rtl/>
              </w:rPr>
              <w:t>رام</w:t>
            </w:r>
            <w:r w:rsidRPr="00DD6428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3953C" w14:textId="77777777" w:rsidR="00DC0E2C" w:rsidRPr="009F7E0D" w:rsidRDefault="00DC0E2C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نام دبير كميته</w:t>
            </w:r>
          </w:p>
        </w:tc>
        <w:tc>
          <w:tcPr>
            <w:tcW w:w="1743" w:type="dxa"/>
            <w:tcBorders>
              <w:left w:val="single" w:sz="4" w:space="0" w:color="auto"/>
            </w:tcBorders>
            <w:vAlign w:val="center"/>
          </w:tcPr>
          <w:p w14:paraId="54E0D665" w14:textId="03A7C48D" w:rsidR="00DC0E2C" w:rsidRPr="009F7E0D" w:rsidRDefault="00E5128E" w:rsidP="00EF220A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E5128E">
              <w:rPr>
                <w:rFonts w:ascii="Arial" w:hAnsi="Arial" w:cs="B Nazanin"/>
                <w:sz w:val="22"/>
                <w:szCs w:val="22"/>
                <w:rtl/>
              </w:rPr>
              <w:t>الهام دهقان بنادک</w:t>
            </w:r>
            <w:r w:rsidRPr="00E5128E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</w:p>
        </w:tc>
      </w:tr>
      <w:tr w:rsidR="009F7E0D" w:rsidRPr="009F7E0D" w14:paraId="6FEF421E" w14:textId="77777777" w:rsidTr="00564B32">
        <w:trPr>
          <w:jc w:val="center"/>
        </w:trPr>
        <w:tc>
          <w:tcPr>
            <w:tcW w:w="9628" w:type="dxa"/>
            <w:gridSpan w:val="9"/>
            <w:shd w:val="clear" w:color="auto" w:fill="DBE5F1" w:themeFill="accent1" w:themeFillTint="33"/>
            <w:vAlign w:val="center"/>
          </w:tcPr>
          <w:p w14:paraId="66F213D2" w14:textId="77777777" w:rsidR="009F7E0D" w:rsidRPr="009F7E0D" w:rsidRDefault="009F7E0D" w:rsidP="002E233C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ضرورت و مسائل اساسي تحقيق</w:t>
            </w:r>
            <w:r w:rsidRPr="009F7E0D">
              <w:rPr>
                <w:rFonts w:ascii="Arial" w:hAnsi="Arial" w:cs="B Nazanin" w:hint="cs"/>
                <w:sz w:val="22"/>
                <w:szCs w:val="22"/>
                <w:rtl/>
              </w:rPr>
              <w:t xml:space="preserve"> (مصاديق مسائل و مشكلات مرتبط با موضوع را عنوان نمايند)</w:t>
            </w:r>
          </w:p>
        </w:tc>
      </w:tr>
      <w:tr w:rsidR="009F7E0D" w:rsidRPr="009F7E0D" w14:paraId="68DFC239" w14:textId="77777777" w:rsidTr="00FC395C">
        <w:trPr>
          <w:jc w:val="center"/>
        </w:trPr>
        <w:tc>
          <w:tcPr>
            <w:tcW w:w="9628" w:type="dxa"/>
            <w:gridSpan w:val="9"/>
            <w:vAlign w:val="center"/>
          </w:tcPr>
          <w:p w14:paraId="48C86924" w14:textId="77777777" w:rsidR="003A35A6" w:rsidRPr="003A35A6" w:rsidRDefault="003A35A6" w:rsidP="003A35A6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1</w:t>
            </w:r>
            <w:r w:rsidRPr="003A35A6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آلودگ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آب‌ها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ز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در دشت‌ها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خشک کشور و افت سطح 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ستاب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و کاهش حجم ذخ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ره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آب</w:t>
            </w:r>
            <w:r w:rsidRPr="003A35A6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4B7667D0" w14:textId="77777777" w:rsidR="003A35A6" w:rsidRPr="003A35A6" w:rsidRDefault="003A35A6" w:rsidP="003A35A6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2</w:t>
            </w:r>
            <w:r w:rsidRPr="003A35A6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تأث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گلخانه‌ها بر آلودگ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آب‌ها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ز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به دل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ل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مصرف سموم و کودها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ش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3A35A6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18797952" w14:textId="77777777" w:rsidR="003A35A6" w:rsidRPr="003A35A6" w:rsidRDefault="003A35A6" w:rsidP="003A35A6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3</w:t>
            </w:r>
            <w:r w:rsidRPr="003A35A6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اندازه‌گ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غلظت ن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ترات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و سموم در چاه‌ها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مناطق مطالعات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و مقا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سه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با مقدار استاندارد مجاز</w:t>
            </w:r>
            <w:r w:rsidRPr="003A35A6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073001B4" w14:textId="77777777" w:rsidR="003A35A6" w:rsidRPr="003A35A6" w:rsidRDefault="003A35A6" w:rsidP="003A35A6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4</w:t>
            </w:r>
            <w:r w:rsidRPr="003A35A6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تع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منشأ احتمال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آلودگ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ن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ترات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در مناطق مختلف</w:t>
            </w:r>
            <w:r w:rsidRPr="003A35A6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57BE11BC" w14:textId="77777777" w:rsidR="003A35A6" w:rsidRPr="003A35A6" w:rsidRDefault="003A35A6" w:rsidP="003A35A6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5</w:t>
            </w:r>
            <w:r w:rsidRPr="003A35A6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تأث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فعال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ت‌ها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انسان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و صنعت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(طرح‌ها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گلخانه، دامدار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صنا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ع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کاش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و...) بر ک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ف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منابع آب ز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31BB2DBE" w14:textId="77777777" w:rsidR="003A35A6" w:rsidRPr="003A35A6" w:rsidRDefault="003A35A6" w:rsidP="003A35A6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6</w:t>
            </w:r>
            <w:r w:rsidRPr="003A35A6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ن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از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به مصرف به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نه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کودها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ش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و ح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وان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در مح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ط‌ها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گلخانه‌ا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74D6A0B2" w14:textId="77777777" w:rsidR="009F7E0D" w:rsidRPr="009F7E0D" w:rsidRDefault="003A35A6" w:rsidP="003A35A6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3A35A6">
              <w:rPr>
                <w:rFonts w:ascii="Arial" w:hAnsi="Arial" w:cs="B Nazanin"/>
                <w:sz w:val="22"/>
                <w:szCs w:val="22"/>
                <w:rtl/>
              </w:rPr>
              <w:t>7. تأث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مد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بر کاهش ن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ترات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و سموم در آب‌ها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ز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منطقه، از جمله توسعه س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 w:hint="eastAsia"/>
                <w:sz w:val="22"/>
                <w:szCs w:val="22"/>
                <w:rtl/>
              </w:rPr>
              <w:t>ستم‌ها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جمع‌آور</w:t>
            </w:r>
            <w:r w:rsidRPr="003A35A6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35A6">
              <w:rPr>
                <w:rFonts w:ascii="Arial" w:hAnsi="Arial" w:cs="B Nazanin"/>
                <w:sz w:val="22"/>
                <w:szCs w:val="22"/>
                <w:rtl/>
              </w:rPr>
              <w:t xml:space="preserve"> فاضلاب و نظارت مستمر.</w:t>
            </w:r>
          </w:p>
        </w:tc>
      </w:tr>
      <w:tr w:rsidR="009F7E0D" w:rsidRPr="009F7E0D" w14:paraId="6C627093" w14:textId="77777777" w:rsidTr="00564B32">
        <w:trPr>
          <w:jc w:val="center"/>
        </w:trPr>
        <w:tc>
          <w:tcPr>
            <w:tcW w:w="9628" w:type="dxa"/>
            <w:gridSpan w:val="9"/>
            <w:shd w:val="clear" w:color="auto" w:fill="DBE5F1" w:themeFill="accent1" w:themeFillTint="33"/>
            <w:vAlign w:val="center"/>
          </w:tcPr>
          <w:p w14:paraId="6B2B04C2" w14:textId="77777777" w:rsidR="009F7E0D" w:rsidRPr="00930868" w:rsidRDefault="009F7E0D" w:rsidP="002E233C">
            <w:pPr>
              <w:bidi/>
              <w:spacing w:line="360" w:lineRule="auto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نتايج و دستاوردها</w:t>
            </w:r>
          </w:p>
        </w:tc>
      </w:tr>
      <w:tr w:rsidR="009F7E0D" w:rsidRPr="009F7E0D" w14:paraId="3988B8E9" w14:textId="77777777" w:rsidTr="00FC395C">
        <w:trPr>
          <w:jc w:val="center"/>
        </w:trPr>
        <w:tc>
          <w:tcPr>
            <w:tcW w:w="9628" w:type="dxa"/>
            <w:gridSpan w:val="9"/>
            <w:vAlign w:val="center"/>
          </w:tcPr>
          <w:p w14:paraId="17859909" w14:textId="77777777" w:rsidR="009F7E0D" w:rsidRDefault="00A42C13" w:rsidP="00BC54F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A42C13">
              <w:rPr>
                <w:rFonts w:ascii="Arial" w:hAnsi="Arial" w:cs="B Nazanin"/>
                <w:sz w:val="22"/>
                <w:szCs w:val="22"/>
                <w:rtl/>
              </w:rPr>
              <w:t>ارائه گزارش</w:t>
            </w:r>
            <w:r w:rsidRPr="00A42C1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A42C13">
              <w:rPr>
                <w:rFonts w:ascii="Arial" w:hAnsi="Arial" w:cs="B Nazanin"/>
                <w:sz w:val="22"/>
                <w:szCs w:val="22"/>
                <w:rtl/>
              </w:rPr>
              <w:t xml:space="preserve"> مجلد از پروژه که </w:t>
            </w:r>
            <w:r w:rsidR="00BC54F3">
              <w:rPr>
                <w:rFonts w:ascii="Arial" w:hAnsi="Arial" w:cs="B Nazanin" w:hint="cs"/>
                <w:sz w:val="22"/>
                <w:szCs w:val="22"/>
                <w:rtl/>
              </w:rPr>
              <w:t xml:space="preserve">نتایج </w:t>
            </w:r>
            <w:r w:rsidR="00BC54F3" w:rsidRPr="00BC54F3">
              <w:rPr>
                <w:rFonts w:ascii="Arial" w:hAnsi="Arial" w:cs="B Nazanin"/>
                <w:sz w:val="22"/>
                <w:szCs w:val="22"/>
                <w:rtl/>
              </w:rPr>
              <w:t>و دستاوردها</w:t>
            </w:r>
            <w:r w:rsidR="00BC54F3"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="00BC54F3">
              <w:rPr>
                <w:rFonts w:ascii="Arial" w:hAnsi="Arial" w:cs="B Nazanin" w:hint="cs"/>
                <w:sz w:val="22"/>
                <w:szCs w:val="22"/>
                <w:rtl/>
              </w:rPr>
              <w:t xml:space="preserve"> ذیل از آن حاصل شده است :</w:t>
            </w:r>
          </w:p>
          <w:p w14:paraId="7B4CBBD1" w14:textId="77777777" w:rsidR="00BC54F3" w:rsidRPr="00BC54F3" w:rsidRDefault="00BC54F3" w:rsidP="00BC54F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1</w:t>
            </w:r>
            <w:r w:rsidRPr="00BC54F3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غلظت 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ون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ترات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در چاه‌ها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آب شرب منطقه 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زدگرد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به طور کل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پا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ن‌تر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از حد استاندارد جهان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(50 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ل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گرم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بر ل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تر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) بوده و به عنوان 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ک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مشکل حاد در منطقه مطرح نم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شود</w:t>
            </w:r>
            <w:r w:rsidRPr="00BC54F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49CE410E" w14:textId="77777777" w:rsidR="00BC54F3" w:rsidRPr="00BC54F3" w:rsidRDefault="00BC54F3" w:rsidP="00BC54F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2</w:t>
            </w:r>
            <w:r w:rsidRPr="00BC54F3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با 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حال، نتا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ج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تحق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قات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مشابه در سا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مناطق کشور نشان 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دهد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که غلظت 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ترات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در منابع آب ز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در حال افزا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ش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است، و در صورت عدم اعمال مراقبت‌ها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لازم، آلودگ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منابع آب ز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به 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ترات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در آ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نده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ممکن است افزا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ش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ابد</w:t>
            </w:r>
            <w:r w:rsidRPr="00BC54F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08A280F1" w14:textId="77777777" w:rsidR="00BC54F3" w:rsidRPr="00BC54F3" w:rsidRDefault="00BC54F3" w:rsidP="00BC54F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3</w:t>
            </w:r>
            <w:r w:rsidRPr="00BC54F3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توص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ه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به انجام اقدامات مد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مانند ترو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ج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استفاده به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نه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از کودها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ش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و آموزش بهره‌برداران طرح‌ها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گلخانه‌ا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به منظور جلوگ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از آلودگ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منابع آب و خاک منطقه</w:t>
            </w:r>
            <w:r w:rsidRPr="00BC54F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5D3962A2" w14:textId="77777777" w:rsidR="00BC54F3" w:rsidRPr="00BC54F3" w:rsidRDefault="00BC54F3" w:rsidP="00BC54F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4</w:t>
            </w:r>
            <w:r w:rsidRPr="00BC54F3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بررس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تأث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فعال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ت‌ها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انسان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و صنعت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از جمله توسعه طرح‌ها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گلخانه، دامدار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و صنا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ع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کاش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بر ک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ف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منابع آب ز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و ضرورت مد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به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نه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فاضلاب‌ها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صنعت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و خانگ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در مناطق مطالعه</w:t>
            </w:r>
            <w:r w:rsidRPr="00BC54F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7D89CCD2" w14:textId="77777777" w:rsidR="00BC54F3" w:rsidRPr="00BC54F3" w:rsidRDefault="00BC54F3" w:rsidP="00BC54F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5</w:t>
            </w:r>
            <w:r w:rsidRPr="00BC54F3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پ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شنهاد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اقدامات مانند تخل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ه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مکرر چاه‌ها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جذب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تعو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ض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آن‌ها و تفک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ک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فاضلاب قبل از ورود به چاه به عنوان راهکارها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مؤثر برا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کاهش ورود 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ترات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به منابع آب ز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2A838AAD" w14:textId="77777777" w:rsidR="00BC54F3" w:rsidRPr="00BC54F3" w:rsidRDefault="00BC54F3" w:rsidP="00BC54F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BC54F3">
              <w:rPr>
                <w:rFonts w:ascii="Arial" w:hAnsi="Arial" w:cs="B Nazanin"/>
                <w:sz w:val="22"/>
                <w:szCs w:val="22"/>
                <w:rtl/>
              </w:rPr>
              <w:lastRenderedPageBreak/>
              <w:t>6</w:t>
            </w:r>
            <w:r w:rsidRPr="00BC54F3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از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به تدو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برنامه‌ها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منظم جهت پا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ش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ک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ف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ش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منابع آب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و تع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محل حفر چاه‌ها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آب شرب با رعا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حر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ک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ف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و بهداشت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136BE864" w14:textId="77777777" w:rsidR="00BC54F3" w:rsidRPr="00BC54F3" w:rsidRDefault="00BC54F3" w:rsidP="00BC54F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7</w:t>
            </w:r>
            <w:r w:rsidRPr="00BC54F3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پ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شنهاد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استفاده از سامانه‌هاي هوشمند آب و کود در گلخانه‌ها به منظور جلوگ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از هدررفت کودها به منابع آب ز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2DBEFA21" w14:textId="77777777" w:rsidR="00BC54F3" w:rsidRPr="00BC54F3" w:rsidRDefault="00BC54F3" w:rsidP="00BC54F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8</w:t>
            </w:r>
            <w:r w:rsidRPr="00BC54F3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>اهم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انجام مطالعات دامنه‌دار و فراگ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برا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پا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ش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ک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ف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آب‌ها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ز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و ارائه برنامه‌ها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مد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جهت کاهش ورود 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ترات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و سموم به منابع آب ز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رزم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BC54F3">
              <w:rPr>
                <w:rFonts w:ascii="Arial" w:hAnsi="Arial" w:cs="B Nazanin"/>
                <w:sz w:val="22"/>
                <w:szCs w:val="22"/>
                <w:rtl/>
              </w:rPr>
              <w:t xml:space="preserve"> در طولان</w:t>
            </w:r>
            <w:r w:rsidRPr="00BC54F3">
              <w:rPr>
                <w:rFonts w:ascii="Arial" w:hAnsi="Arial" w:cs="B Nazanin" w:hint="cs"/>
                <w:sz w:val="22"/>
                <w:szCs w:val="22"/>
                <w:rtl/>
              </w:rPr>
              <w:t>ی‌</w:t>
            </w:r>
            <w:r w:rsidRPr="00BC54F3">
              <w:rPr>
                <w:rFonts w:ascii="Arial" w:hAnsi="Arial" w:cs="B Nazanin" w:hint="eastAsia"/>
                <w:sz w:val="22"/>
                <w:szCs w:val="22"/>
                <w:rtl/>
              </w:rPr>
              <w:t>مدت</w:t>
            </w:r>
            <w:r w:rsidRPr="00BC54F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128E8780" w14:textId="77777777" w:rsidR="00BC54F3" w:rsidRPr="003A5C29" w:rsidRDefault="00BC54F3" w:rsidP="00BC54F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3A5C29">
              <w:rPr>
                <w:rFonts w:ascii="Arial" w:hAnsi="Arial" w:cs="B Nazanin"/>
                <w:sz w:val="22"/>
                <w:szCs w:val="22"/>
                <w:rtl/>
              </w:rPr>
              <w:t>9</w:t>
            </w:r>
            <w:r w:rsidRPr="003A5C29">
              <w:rPr>
                <w:rFonts w:ascii="Arial" w:hAnsi="Arial" w:cs="B Nazanin"/>
                <w:sz w:val="22"/>
                <w:szCs w:val="22"/>
              </w:rPr>
              <w:t xml:space="preserve">. 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>ن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5C29">
              <w:rPr>
                <w:rFonts w:ascii="Arial" w:hAnsi="Arial" w:cs="B Nazanin" w:hint="eastAsia"/>
                <w:sz w:val="22"/>
                <w:szCs w:val="22"/>
                <w:rtl/>
              </w:rPr>
              <w:t>از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به تمه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5C29">
              <w:rPr>
                <w:rFonts w:ascii="Arial" w:hAnsi="Arial" w:cs="B Nazanin" w:hint="eastAsia"/>
                <w:sz w:val="22"/>
                <w:szCs w:val="22"/>
                <w:rtl/>
              </w:rPr>
              <w:t>دات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در کنترل آلودگ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آب شرب مناطق تحت مطالعه به دل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5C29">
              <w:rPr>
                <w:rFonts w:ascii="Arial" w:hAnsi="Arial" w:cs="B Nazanin" w:hint="eastAsia"/>
                <w:sz w:val="22"/>
                <w:szCs w:val="22"/>
                <w:rtl/>
              </w:rPr>
              <w:t>ل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مسائل کمبود و بحران آب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منطقه، از جمله تغ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3A5C29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کاربر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چاه‌ها به مصارف غ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5C29">
              <w:rPr>
                <w:rFonts w:ascii="Arial" w:hAnsi="Arial" w:cs="B Nazanin" w:hint="eastAsia"/>
                <w:sz w:val="22"/>
                <w:szCs w:val="22"/>
                <w:rtl/>
              </w:rPr>
              <w:t>ر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شرب و اجرا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برنامه‌ها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منظم جهت بررس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تغ</w:t>
            </w:r>
            <w:r w:rsidRPr="003A5C29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3A5C29">
              <w:rPr>
                <w:rFonts w:ascii="Arial" w:hAnsi="Arial" w:cs="B Nazanin" w:hint="eastAsia"/>
                <w:sz w:val="22"/>
                <w:szCs w:val="22"/>
                <w:rtl/>
              </w:rPr>
              <w:t>رات</w:t>
            </w:r>
            <w:r w:rsidRPr="003A5C29">
              <w:rPr>
                <w:rFonts w:ascii="Arial" w:hAnsi="Arial" w:cs="B Nazanin"/>
                <w:sz w:val="22"/>
                <w:szCs w:val="22"/>
                <w:rtl/>
              </w:rPr>
              <w:t xml:space="preserve"> اتخاذ شود</w:t>
            </w:r>
            <w:r w:rsidRPr="003A5C29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00F1063B" w14:textId="77777777" w:rsidR="00F53CA7" w:rsidRPr="009F7E0D" w:rsidRDefault="00F53CA7" w:rsidP="00BC54F3">
            <w:pPr>
              <w:bidi/>
              <w:spacing w:line="360" w:lineRule="auto"/>
              <w:ind w:left="119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E7740D" w:rsidRPr="00861FB2" w14:paraId="31E40C54" w14:textId="77777777" w:rsidTr="00564B32">
        <w:trPr>
          <w:jc w:val="center"/>
        </w:trPr>
        <w:tc>
          <w:tcPr>
            <w:tcW w:w="9628" w:type="dxa"/>
            <w:gridSpan w:val="9"/>
            <w:shd w:val="clear" w:color="auto" w:fill="DBE5F1" w:themeFill="accent1" w:themeFillTint="33"/>
            <w:vAlign w:val="center"/>
          </w:tcPr>
          <w:p w14:paraId="32599634" w14:textId="2F5F4C2D" w:rsidR="00E7740D" w:rsidRPr="00A17FB0" w:rsidRDefault="00E7740D" w:rsidP="00A17FB0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lastRenderedPageBreak/>
              <w:t>گزارش بكارگي</w:t>
            </w:r>
            <w:bookmarkStart w:id="0" w:name="_GoBack"/>
            <w:bookmarkEnd w:id="0"/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ري نتايج</w:t>
            </w:r>
            <w:r w:rsidRPr="00DC0E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-اطلاعات بهره‌برداري</w:t>
            </w:r>
          </w:p>
        </w:tc>
      </w:tr>
      <w:tr w:rsidR="00E7740D" w:rsidRPr="009F7E0D" w14:paraId="590A1565" w14:textId="77777777" w:rsidTr="00E7740D">
        <w:trPr>
          <w:jc w:val="center"/>
        </w:trPr>
        <w:tc>
          <w:tcPr>
            <w:tcW w:w="9628" w:type="dxa"/>
            <w:gridSpan w:val="9"/>
            <w:tcBorders>
              <w:right w:val="single" w:sz="4" w:space="0" w:color="auto"/>
            </w:tcBorders>
            <w:vAlign w:val="center"/>
          </w:tcPr>
          <w:p w14:paraId="6BDEAFC5" w14:textId="273611BA" w:rsidR="00E7740D" w:rsidRPr="00611653" w:rsidRDefault="00E7740D" w:rsidP="00611653">
            <w:pPr>
              <w:bidi/>
              <w:spacing w:line="360" w:lineRule="auto"/>
              <w:rPr>
                <w:rFonts w:ascii="IranNastaliq" w:eastAsiaTheme="minorEastAsia" w:hAnsi="IranNastaliq" w:cs="B Yagut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 </w:t>
            </w:r>
            <w:r w:rsidR="00611653" w:rsidRPr="00611653">
              <w:rPr>
                <w:rFonts w:ascii="Arial" w:hAnsi="Arial" w:cs="B Nazanin" w:hint="cs"/>
                <w:sz w:val="22"/>
                <w:szCs w:val="22"/>
                <w:rtl/>
              </w:rPr>
              <w:t>با استناد به نتایج خروجی از پروژه فوق الذکر از استقرار گلخانه ها چه به صورت مجزا و چه به صورت مجتمع در محدوده حریم کیفی چاهها</w:t>
            </w:r>
            <w:r w:rsidR="00611653">
              <w:rPr>
                <w:rFonts w:ascii="Arial" w:hAnsi="Arial" w:cs="B Nazanin" w:hint="cs"/>
                <w:sz w:val="22"/>
                <w:szCs w:val="22"/>
                <w:rtl/>
              </w:rPr>
              <w:t xml:space="preserve">ی </w:t>
            </w:r>
            <w:r w:rsidR="00611653" w:rsidRPr="00611653">
              <w:rPr>
                <w:rFonts w:ascii="Arial" w:hAnsi="Arial" w:cs="B Nazanin" w:hint="cs"/>
                <w:sz w:val="22"/>
                <w:szCs w:val="22"/>
                <w:rtl/>
              </w:rPr>
              <w:t>آب شرب و همچنین در محدوده زونهای آب شرب جلوگیری به عمل می آید تا از افزایش نیترات در منابع آب شرب جلوگیری به عمل آید</w:t>
            </w:r>
            <w:r w:rsidR="00611653" w:rsidRPr="00611653">
              <w:rPr>
                <w:rFonts w:ascii="IranNastaliq" w:eastAsiaTheme="minorEastAsia" w:hAnsi="IranNastaliq" w:cs="B Yagut" w:hint="cs"/>
                <w:b/>
                <w:bCs/>
                <w:rtl/>
                <w:lang w:bidi="fa-IR"/>
              </w:rPr>
              <w:t>.</w:t>
            </w:r>
            <w:r w:rsidR="00611653">
              <w:rPr>
                <w:rFonts w:ascii="IranNastaliq" w:eastAsiaTheme="minorEastAsia" w:hAnsi="IranNastaliq" w:cs="B Yagut" w:hint="cs"/>
                <w:b/>
                <w:bCs/>
                <w:rtl/>
                <w:lang w:bidi="fa-IR"/>
              </w:rPr>
              <w:t xml:space="preserve"> </w:t>
            </w:r>
            <w:r w:rsidR="00611653">
              <w:rPr>
                <w:rFonts w:ascii="Arial" w:hAnsi="Arial" w:cs="B Nazanin" w:hint="cs"/>
                <w:sz w:val="22"/>
                <w:szCs w:val="22"/>
                <w:rtl/>
              </w:rPr>
              <w:t>محل مورد استفاده واحد محیط زیست و کیفیت منابع آب شرکت می باشد و در کلیه کارشناسی های مرتبط با معدن این نتایج مورد استفاده قرار می گیرند. مدت بهره برداری از زمان اعلام نتایج توسط دانشگاه و نهایی شدن پروژه تا زمانی که مطالعات جدیدی صورت نگرفته،‌ می باشد</w:t>
            </w:r>
            <w:r w:rsidR="00611653"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 xml:space="preserve">. </w:t>
            </w:r>
          </w:p>
        </w:tc>
      </w:tr>
      <w:tr w:rsidR="00E7740D" w:rsidRPr="009F7E0D" w14:paraId="653B5A41" w14:textId="77777777" w:rsidTr="00564B32">
        <w:trPr>
          <w:jc w:val="center"/>
        </w:trPr>
        <w:tc>
          <w:tcPr>
            <w:tcW w:w="7365" w:type="dxa"/>
            <w:gridSpan w:val="7"/>
            <w:tcBorders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2E3B534" w14:textId="77777777" w:rsidR="00E7740D" w:rsidRPr="009F7E0D" w:rsidRDefault="00E7740D" w:rsidP="00E7740D">
            <w:pPr>
              <w:bidi/>
              <w:spacing w:line="360" w:lineRule="auto"/>
              <w:ind w:left="119"/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 w:rsidRPr="0093086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گزارش بكارگيري نتايج</w:t>
            </w:r>
            <w:r w:rsidRPr="00DC0E2C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 xml:space="preserve"> -</w:t>
            </w:r>
            <w:r w:rsidRPr="009B3138"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ارزيابي اثربخشي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  <w:shd w:val="clear" w:color="auto" w:fill="DBE5F1" w:themeFill="accent1" w:themeFillTint="33"/>
            <w:vAlign w:val="center"/>
          </w:tcPr>
          <w:p w14:paraId="24AB9337" w14:textId="77777777" w:rsidR="00E7740D" w:rsidRPr="009F7E0D" w:rsidRDefault="00E7740D" w:rsidP="00E7740D">
            <w:pPr>
              <w:bidi/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  <w:rtl/>
                <w:lang w:bidi="fa-IR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  <w:lang w:bidi="fa-IR"/>
              </w:rPr>
              <w:t>مستندات بكارگيري نتايج</w:t>
            </w:r>
          </w:p>
        </w:tc>
      </w:tr>
      <w:tr w:rsidR="00E7740D" w:rsidRPr="009F7E0D" w14:paraId="1FF7BA58" w14:textId="77777777" w:rsidTr="00E7740D">
        <w:trPr>
          <w:jc w:val="center"/>
        </w:trPr>
        <w:tc>
          <w:tcPr>
            <w:tcW w:w="7365" w:type="dxa"/>
            <w:gridSpan w:val="7"/>
            <w:tcBorders>
              <w:right w:val="single" w:sz="4" w:space="0" w:color="auto"/>
            </w:tcBorders>
            <w:vAlign w:val="center"/>
          </w:tcPr>
          <w:p w14:paraId="4EFA6B63" w14:textId="77777777" w:rsidR="00611653" w:rsidRPr="00611653" w:rsidRDefault="00611653" w:rsidP="00611653">
            <w:pPr>
              <w:tabs>
                <w:tab w:val="left" w:pos="1661"/>
              </w:tabs>
              <w:bidi/>
              <w:spacing w:after="200" w:line="360" w:lineRule="auto"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 xml:space="preserve">در گزارش ارائه شده ابتدا محدوه تجمع گلخانه ها در منطقه ای نفوذ پذیر مورد رصد قرار گرفته و کیفیت خروجی زه آب گلخانه ها در آن محدوده طی دوره زمانی مشخص پایش گردیده است سپس منابع آبی پایین دست تا شعاع مناسب مشخص و طی دوره زمانی مشخص از منابع آبی پایین دست نمونه برداری و نتایج ذیل به دست آمده است. </w:t>
            </w:r>
          </w:p>
          <w:p w14:paraId="77F6897B" w14:textId="77777777" w:rsidR="00611653" w:rsidRPr="00611653" w:rsidRDefault="00611653" w:rsidP="00611653">
            <w:pPr>
              <w:numPr>
                <w:ilvl w:val="0"/>
                <w:numId w:val="29"/>
              </w:numPr>
              <w:tabs>
                <w:tab w:val="left" w:pos="1661"/>
              </w:tabs>
              <w:bidi/>
              <w:spacing w:after="200" w:line="360" w:lineRule="auto"/>
              <w:contextualSpacing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هر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چه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فاصلۀ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منبع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آبی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از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گلخانه ها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بیشتر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باشد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میزان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آلودگی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ها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كمتر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می باشد</w:t>
            </w:r>
            <w:r w:rsidRPr="0061165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48052FB1" w14:textId="77777777" w:rsidR="00611653" w:rsidRPr="00611653" w:rsidRDefault="00611653" w:rsidP="00611653">
            <w:pPr>
              <w:numPr>
                <w:ilvl w:val="0"/>
                <w:numId w:val="29"/>
              </w:numPr>
              <w:tabs>
                <w:tab w:val="left" w:pos="1661"/>
              </w:tabs>
              <w:bidi/>
              <w:spacing w:after="200" w:line="360" w:lineRule="auto"/>
              <w:contextualSpacing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طی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گذشت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زمان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میزان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آلودگی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چاهها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افزایش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می یابد</w:t>
            </w:r>
            <w:r w:rsidRPr="0061165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0A036475" w14:textId="77777777" w:rsidR="00611653" w:rsidRPr="00611653" w:rsidRDefault="00611653" w:rsidP="00611653">
            <w:pPr>
              <w:numPr>
                <w:ilvl w:val="0"/>
                <w:numId w:val="29"/>
              </w:numPr>
              <w:tabs>
                <w:tab w:val="left" w:pos="1661"/>
              </w:tabs>
              <w:bidi/>
              <w:spacing w:after="200" w:line="360" w:lineRule="auto"/>
              <w:contextualSpacing/>
              <w:jc w:val="lowKashida"/>
              <w:rPr>
                <w:rFonts w:ascii="Arial" w:hAnsi="Arial" w:cs="B Nazanin"/>
                <w:sz w:val="22"/>
                <w:szCs w:val="22"/>
              </w:rPr>
            </w:pP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منبع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آبی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كه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در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قسمت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بالادست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گلخانه ها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واقع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گردیده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عاری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از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آلودگی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است</w:t>
            </w:r>
            <w:r w:rsidRPr="0061165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3F319719" w14:textId="0BEBA3CF" w:rsidR="00611653" w:rsidRPr="00611653" w:rsidRDefault="00611653" w:rsidP="00611653">
            <w:pPr>
              <w:numPr>
                <w:ilvl w:val="0"/>
                <w:numId w:val="29"/>
              </w:numPr>
              <w:tabs>
                <w:tab w:val="left" w:pos="1661"/>
              </w:tabs>
              <w:bidi/>
              <w:spacing w:after="200" w:line="360" w:lineRule="auto"/>
              <w:contextualSpacing/>
              <w:jc w:val="lowKashida"/>
              <w:rPr>
                <w:rFonts w:ascii="Arial" w:hAnsi="Arial" w:cs="B Nazanin"/>
                <w:sz w:val="22"/>
                <w:szCs w:val="22"/>
                <w:rtl/>
              </w:rPr>
            </w:pP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نتیجۀ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نهایی</w:t>
            </w:r>
            <w:r w:rsidR="008B3B59">
              <w:rPr>
                <w:rFonts w:ascii="Arial" w:hAnsi="Arial" w:cs="B Nazanin" w:hint="cs"/>
                <w:sz w:val="22"/>
                <w:szCs w:val="22"/>
                <w:rtl/>
              </w:rPr>
              <w:t>: ا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ستقرار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و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وجود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گلخانه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یکی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از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زمینه های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ایجاد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آلودگی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برای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منابع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آب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زیرزمینی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منطقه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به ویژه در محدوده نزدیک چاهها به حساب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می</w:t>
            </w:r>
            <w:r w:rsidRPr="00611653">
              <w:rPr>
                <w:rFonts w:ascii="Arial" w:hAnsi="Arial" w:cs="B Nazanin"/>
                <w:sz w:val="22"/>
                <w:szCs w:val="22"/>
              </w:rPr>
              <w:t xml:space="preserve"> 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آید</w:t>
            </w:r>
            <w:r w:rsidRPr="00611653">
              <w:rPr>
                <w:rFonts w:ascii="Arial" w:hAnsi="Arial" w:cs="B Nazanin"/>
                <w:sz w:val="22"/>
                <w:szCs w:val="22"/>
              </w:rPr>
              <w:t>.</w:t>
            </w:r>
          </w:p>
          <w:p w14:paraId="5F62A927" w14:textId="085B6137" w:rsidR="00E7740D" w:rsidRPr="009F7E0D" w:rsidRDefault="00611653" w:rsidP="00611653">
            <w:pPr>
              <w:bidi/>
              <w:spacing w:line="360" w:lineRule="auto"/>
              <w:ind w:left="119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>م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>همتر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نت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جه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به دست آمده از تحق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ق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فوق الذكر </w:t>
            </w:r>
            <w:r w:rsidR="00BB2DFD">
              <w:rPr>
                <w:rFonts w:ascii="Arial" w:hAnsi="Arial" w:cs="B Nazanin" w:hint="cs"/>
                <w:sz w:val="22"/>
                <w:szCs w:val="22"/>
                <w:rtl/>
              </w:rPr>
              <w:t xml:space="preserve"> را 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>م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توان به آلوده بودن زه آب گلخانه ها به علت مصرف بالا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كود و سموم ش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اشاره نمود. همچن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با توجه به مطالعات انجام شده در ا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منطقه، بهتر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راه حل جهت كاهش آلودگ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كم نمودن مصرف مواد ش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حاو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آلا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نده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ها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تراته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و فسفاته و سموم ش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م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ا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م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باشد  كه لازمه آن آگاه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رسان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به كشاورزان جهت جا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گز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ن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نمودن مواد مناسب م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باشد، تا علاوه بر به حداقل رساندن خسارات آفات وب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مار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ها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گ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اه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خطر آلوده ساز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مح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ط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ز</w:t>
            </w:r>
            <w:r w:rsidRPr="00611653">
              <w:rPr>
                <w:rFonts w:ascii="Arial" w:hAnsi="Arial" w:cs="B Nazanin" w:hint="cs"/>
                <w:sz w:val="22"/>
                <w:szCs w:val="22"/>
                <w:rtl/>
              </w:rPr>
              <w:t>ی</w:t>
            </w:r>
            <w:r w:rsidRPr="00611653">
              <w:rPr>
                <w:rFonts w:ascii="Arial" w:hAnsi="Arial" w:cs="B Nazanin" w:hint="eastAsia"/>
                <w:sz w:val="22"/>
                <w:szCs w:val="22"/>
                <w:rtl/>
              </w:rPr>
              <w:t>ست</w:t>
            </w:r>
            <w:r w:rsidRPr="00611653">
              <w:rPr>
                <w:rFonts w:ascii="Arial" w:hAnsi="Arial" w:cs="B Nazanin"/>
                <w:sz w:val="22"/>
                <w:szCs w:val="22"/>
                <w:rtl/>
              </w:rPr>
              <w:t xml:space="preserve"> هم حداقل باشد.</w:t>
            </w:r>
          </w:p>
        </w:tc>
        <w:tc>
          <w:tcPr>
            <w:tcW w:w="2263" w:type="dxa"/>
            <w:gridSpan w:val="2"/>
            <w:tcBorders>
              <w:left w:val="single" w:sz="4" w:space="0" w:color="auto"/>
            </w:tcBorders>
            <w:vAlign w:val="center"/>
          </w:tcPr>
          <w:p w14:paraId="670034D4" w14:textId="4911B116" w:rsidR="00DA26FE" w:rsidRPr="009F7E0D" w:rsidRDefault="00DA26FE" w:rsidP="00DA26FE">
            <w:pPr>
              <w:bidi/>
              <w:spacing w:line="360" w:lineRule="auto"/>
              <w:jc w:val="both"/>
              <w:rPr>
                <w:rFonts w:ascii="Arial" w:hAnsi="Arial" w:cs="B Nazanin"/>
                <w:sz w:val="22"/>
                <w:szCs w:val="22"/>
              </w:rPr>
            </w:pPr>
            <w:r>
              <w:rPr>
                <w:rFonts w:ascii="Arial" w:hAnsi="Arial" w:cs="B Nazanin" w:hint="cs"/>
                <w:sz w:val="22"/>
                <w:szCs w:val="22"/>
                <w:rtl/>
              </w:rPr>
              <w:t xml:space="preserve">مستندات بکارگیری نتایج در گزارشات و کارشناسی ها مشهود است. </w:t>
            </w:r>
          </w:p>
          <w:p w14:paraId="1A71EF58" w14:textId="09FF8E19" w:rsidR="00E7740D" w:rsidRPr="009F7E0D" w:rsidRDefault="00E7740D" w:rsidP="00E7740D">
            <w:pPr>
              <w:bidi/>
              <w:spacing w:line="360" w:lineRule="auto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14:paraId="42EC767A" w14:textId="77777777" w:rsidR="00E7740D" w:rsidRPr="00EA40A6" w:rsidRDefault="00E7740D" w:rsidP="00E7740D">
      <w:pPr>
        <w:bidi/>
        <w:spacing w:line="360" w:lineRule="auto"/>
        <w:rPr>
          <w:rFonts w:ascii="Arial" w:hAnsi="Arial" w:cs="B Nazanin"/>
          <w:rtl/>
          <w:lang w:bidi="fa-IR"/>
        </w:rPr>
      </w:pPr>
    </w:p>
    <w:sectPr w:rsidR="00E7740D" w:rsidRPr="00EA40A6" w:rsidSect="00C16640">
      <w:pgSz w:w="11906" w:h="16838"/>
      <w:pgMar w:top="450" w:right="1134" w:bottom="1134" w:left="1134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CC0CF6" w14:textId="77777777" w:rsidR="006F6E25" w:rsidRDefault="006F6E25">
      <w:r>
        <w:separator/>
      </w:r>
    </w:p>
  </w:endnote>
  <w:endnote w:type="continuationSeparator" w:id="0">
    <w:p w14:paraId="7FE74660" w14:textId="77777777" w:rsidR="006F6E25" w:rsidRDefault="006F6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charset w:val="00"/>
    <w:family w:val="auto"/>
    <w:pitch w:val="variable"/>
    <w:sig w:usb0="A1002AEF" w:usb1="D000604A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55E3C6" w14:textId="77777777" w:rsidR="006F6E25" w:rsidRDefault="006F6E25">
      <w:r>
        <w:separator/>
      </w:r>
    </w:p>
  </w:footnote>
  <w:footnote w:type="continuationSeparator" w:id="0">
    <w:p w14:paraId="1004E761" w14:textId="77777777" w:rsidR="006F6E25" w:rsidRDefault="006F6E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16617"/>
    <w:multiLevelType w:val="hybridMultilevel"/>
    <w:tmpl w:val="225A3208"/>
    <w:lvl w:ilvl="0" w:tplc="C6CAE05E">
      <w:start w:val="4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1" w15:restartNumberingAfterBreak="0">
    <w:nsid w:val="082766AC"/>
    <w:multiLevelType w:val="hybridMultilevel"/>
    <w:tmpl w:val="FE103BD8"/>
    <w:lvl w:ilvl="0" w:tplc="8F40F4F4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C80298"/>
    <w:multiLevelType w:val="multilevel"/>
    <w:tmpl w:val="5588B560"/>
    <w:lvl w:ilvl="0">
      <w:start w:val="4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46" w:hanging="495"/>
      </w:pPr>
      <w:rPr>
        <w:rFonts w:hint="default"/>
      </w:rPr>
    </w:lvl>
    <w:lvl w:ilvl="2">
      <w:start w:val="8"/>
      <w:numFmt w:val="decimal"/>
      <w:lvlText w:val="%1-%2-%3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1173" w:hanging="72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1835" w:hanging="108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2497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3008" w:hanging="1800"/>
      </w:pPr>
      <w:rPr>
        <w:rFonts w:hint="default"/>
      </w:rPr>
    </w:lvl>
  </w:abstractNum>
  <w:abstractNum w:abstractNumId="3" w15:restartNumberingAfterBreak="0">
    <w:nsid w:val="18F523DD"/>
    <w:multiLevelType w:val="hybridMultilevel"/>
    <w:tmpl w:val="7DCEBB2C"/>
    <w:lvl w:ilvl="0" w:tplc="64C417E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3854572A">
      <w:start w:val="6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9A5084"/>
    <w:multiLevelType w:val="hybridMultilevel"/>
    <w:tmpl w:val="535C847A"/>
    <w:lvl w:ilvl="0" w:tplc="1DC674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95098"/>
    <w:multiLevelType w:val="hybridMultilevel"/>
    <w:tmpl w:val="A13C0720"/>
    <w:lvl w:ilvl="0" w:tplc="7E1C6776">
      <w:numFmt w:val="bullet"/>
      <w:lvlText w:val="-"/>
      <w:lvlJc w:val="left"/>
      <w:pPr>
        <w:tabs>
          <w:tab w:val="num" w:pos="1106"/>
        </w:tabs>
        <w:ind w:left="110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6"/>
        </w:tabs>
        <w:ind w:left="18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6"/>
        </w:tabs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6"/>
        </w:tabs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6"/>
        </w:tabs>
        <w:ind w:left="39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6"/>
        </w:tabs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6"/>
        </w:tabs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6"/>
        </w:tabs>
        <w:ind w:left="61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6"/>
        </w:tabs>
        <w:ind w:left="6866" w:hanging="360"/>
      </w:pPr>
      <w:rPr>
        <w:rFonts w:ascii="Wingdings" w:hAnsi="Wingdings" w:hint="default"/>
      </w:rPr>
    </w:lvl>
  </w:abstractNum>
  <w:abstractNum w:abstractNumId="6" w15:restartNumberingAfterBreak="0">
    <w:nsid w:val="284F1588"/>
    <w:multiLevelType w:val="multilevel"/>
    <w:tmpl w:val="6BF4E766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-%2-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-%2-%3-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CC07D36"/>
    <w:multiLevelType w:val="multilevel"/>
    <w:tmpl w:val="ABB6FDEC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71" w:hanging="720"/>
      </w:pPr>
      <w:rPr>
        <w:rFonts w:hint="default"/>
      </w:rPr>
    </w:lvl>
    <w:lvl w:ilvl="2">
      <w:start w:val="5"/>
      <w:numFmt w:val="decimal"/>
      <w:lvlText w:val="%1-%2-%3-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35" w:hanging="108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497" w:hanging="144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008" w:hanging="1800"/>
      </w:pPr>
      <w:rPr>
        <w:rFonts w:hint="default"/>
      </w:rPr>
    </w:lvl>
  </w:abstractNum>
  <w:abstractNum w:abstractNumId="8" w15:restartNumberingAfterBreak="0">
    <w:nsid w:val="2CCF4C04"/>
    <w:multiLevelType w:val="hybridMultilevel"/>
    <w:tmpl w:val="E0688188"/>
    <w:lvl w:ilvl="0" w:tplc="45821938">
      <w:start w:val="4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32B75A48"/>
    <w:multiLevelType w:val="multilevel"/>
    <w:tmpl w:val="74823118"/>
    <w:lvl w:ilvl="0">
      <w:start w:val="4"/>
      <w:numFmt w:val="decimal"/>
      <w:lvlText w:val="%1-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871" w:hanging="720"/>
      </w:pPr>
      <w:rPr>
        <w:rFonts w:hint="default"/>
      </w:rPr>
    </w:lvl>
    <w:lvl w:ilvl="2">
      <w:start w:val="8"/>
      <w:numFmt w:val="decimal"/>
      <w:lvlText w:val="%1-%2-%3-"/>
      <w:lvlJc w:val="left"/>
      <w:pPr>
        <w:ind w:left="1022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533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684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2195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2346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857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3008" w:hanging="1800"/>
      </w:pPr>
      <w:rPr>
        <w:rFonts w:hint="default"/>
      </w:rPr>
    </w:lvl>
  </w:abstractNum>
  <w:abstractNum w:abstractNumId="10" w15:restartNumberingAfterBreak="0">
    <w:nsid w:val="33324772"/>
    <w:multiLevelType w:val="hybridMultilevel"/>
    <w:tmpl w:val="4C781B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C2538"/>
    <w:multiLevelType w:val="hybridMultilevel"/>
    <w:tmpl w:val="4A82B7A6"/>
    <w:lvl w:ilvl="0" w:tplc="22F0AE4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546BC"/>
    <w:multiLevelType w:val="hybridMultilevel"/>
    <w:tmpl w:val="B7363122"/>
    <w:lvl w:ilvl="0" w:tplc="04090001">
      <w:start w:val="1"/>
      <w:numFmt w:val="bullet"/>
      <w:lvlText w:val=""/>
      <w:lvlJc w:val="left"/>
      <w:pPr>
        <w:tabs>
          <w:tab w:val="num" w:pos="657"/>
        </w:tabs>
        <w:ind w:left="6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77"/>
        </w:tabs>
        <w:ind w:left="137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97"/>
        </w:tabs>
        <w:ind w:left="20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17"/>
        </w:tabs>
        <w:ind w:left="28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37"/>
        </w:tabs>
        <w:ind w:left="353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57"/>
        </w:tabs>
        <w:ind w:left="42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77"/>
        </w:tabs>
        <w:ind w:left="49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97"/>
        </w:tabs>
        <w:ind w:left="569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17"/>
        </w:tabs>
        <w:ind w:left="6417" w:hanging="360"/>
      </w:pPr>
      <w:rPr>
        <w:rFonts w:ascii="Wingdings" w:hAnsi="Wingdings" w:hint="default"/>
      </w:rPr>
    </w:lvl>
  </w:abstractNum>
  <w:abstractNum w:abstractNumId="13" w15:restartNumberingAfterBreak="0">
    <w:nsid w:val="43A9672C"/>
    <w:multiLevelType w:val="hybridMultilevel"/>
    <w:tmpl w:val="90B01F4A"/>
    <w:lvl w:ilvl="0" w:tplc="7E1A3AC8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97643"/>
    <w:multiLevelType w:val="hybridMultilevel"/>
    <w:tmpl w:val="7EE6B65A"/>
    <w:lvl w:ilvl="0" w:tplc="0B446BF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B25BBF"/>
    <w:multiLevelType w:val="hybridMultilevel"/>
    <w:tmpl w:val="DB2A6B8A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6" w15:restartNumberingAfterBreak="0">
    <w:nsid w:val="4AF6169D"/>
    <w:multiLevelType w:val="multilevel"/>
    <w:tmpl w:val="CFC07666"/>
    <w:lvl w:ilvl="0">
      <w:start w:val="4"/>
      <w:numFmt w:val="decimal"/>
      <w:lvlText w:val="%1-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cs"/>
        <w:sz w:val="24"/>
      </w:rPr>
    </w:lvl>
    <w:lvl w:ilvl="1">
      <w:start w:val="2"/>
      <w:numFmt w:val="decimal"/>
      <w:lvlText w:val="%1-%2-"/>
      <w:lvlJc w:val="left"/>
      <w:pPr>
        <w:tabs>
          <w:tab w:val="num" w:pos="886"/>
        </w:tabs>
        <w:ind w:left="886" w:hanging="735"/>
      </w:pPr>
      <w:rPr>
        <w:rFonts w:ascii="Times New Roman" w:hAnsi="Times New Roman" w:cs="Times New Roman" w:hint="cs"/>
        <w:sz w:val="24"/>
      </w:rPr>
    </w:lvl>
    <w:lvl w:ilvl="2">
      <w:start w:val="5"/>
      <w:numFmt w:val="decimal"/>
      <w:lvlText w:val="%1-%2-%3-"/>
      <w:lvlJc w:val="left"/>
      <w:pPr>
        <w:tabs>
          <w:tab w:val="num" w:pos="1037"/>
        </w:tabs>
        <w:ind w:left="1037" w:hanging="735"/>
      </w:pPr>
      <w:rPr>
        <w:rFonts w:ascii="Times New Roman" w:hAnsi="Times New Roman" w:cs="Times New Roman" w:hint="cs"/>
        <w:sz w:val="24"/>
      </w:rPr>
    </w:lvl>
    <w:lvl w:ilvl="3">
      <w:start w:val="1"/>
      <w:numFmt w:val="decimal"/>
      <w:lvlText w:val="%1-%2-%3-%4."/>
      <w:lvlJc w:val="left"/>
      <w:pPr>
        <w:tabs>
          <w:tab w:val="num" w:pos="1533"/>
        </w:tabs>
        <w:ind w:left="1533" w:hanging="1080"/>
      </w:pPr>
      <w:rPr>
        <w:rFonts w:ascii="Times New Roman" w:hAnsi="Times New Roman" w:cs="Times New Roman" w:hint="cs"/>
        <w:sz w:val="24"/>
      </w:rPr>
    </w:lvl>
    <w:lvl w:ilvl="4">
      <w:start w:val="1"/>
      <w:numFmt w:val="decimal"/>
      <w:lvlText w:val="%1-%2-%3-%4.%5."/>
      <w:lvlJc w:val="left"/>
      <w:pPr>
        <w:tabs>
          <w:tab w:val="num" w:pos="1684"/>
        </w:tabs>
        <w:ind w:left="1684" w:hanging="1080"/>
      </w:pPr>
      <w:rPr>
        <w:rFonts w:ascii="Times New Roman" w:hAnsi="Times New Roman" w:cs="Times New Roman" w:hint="cs"/>
        <w:sz w:val="24"/>
      </w:rPr>
    </w:lvl>
    <w:lvl w:ilvl="5">
      <w:start w:val="1"/>
      <w:numFmt w:val="decimal"/>
      <w:lvlText w:val="%1-%2-%3-%4.%5.%6."/>
      <w:lvlJc w:val="left"/>
      <w:pPr>
        <w:tabs>
          <w:tab w:val="num" w:pos="2195"/>
        </w:tabs>
        <w:ind w:left="2195" w:hanging="1440"/>
      </w:pPr>
      <w:rPr>
        <w:rFonts w:ascii="Times New Roman" w:hAnsi="Times New Roman" w:cs="Times New Roman" w:hint="cs"/>
        <w:sz w:val="24"/>
      </w:rPr>
    </w:lvl>
    <w:lvl w:ilvl="6">
      <w:start w:val="1"/>
      <w:numFmt w:val="decimal"/>
      <w:lvlText w:val="%1-%2-%3-%4.%5.%6.%7."/>
      <w:lvlJc w:val="left"/>
      <w:pPr>
        <w:tabs>
          <w:tab w:val="num" w:pos="2346"/>
        </w:tabs>
        <w:ind w:left="2346" w:hanging="1440"/>
      </w:pPr>
      <w:rPr>
        <w:rFonts w:ascii="Times New Roman" w:hAnsi="Times New Roman" w:cs="Times New Roman" w:hint="cs"/>
        <w:sz w:val="24"/>
      </w:rPr>
    </w:lvl>
    <w:lvl w:ilvl="7">
      <w:start w:val="1"/>
      <w:numFmt w:val="decimal"/>
      <w:lvlText w:val="%1-%2-%3-%4.%5.%6.%7.%8."/>
      <w:lvlJc w:val="left"/>
      <w:pPr>
        <w:tabs>
          <w:tab w:val="num" w:pos="2857"/>
        </w:tabs>
        <w:ind w:left="2857" w:hanging="1800"/>
      </w:pPr>
      <w:rPr>
        <w:rFonts w:ascii="Times New Roman" w:hAnsi="Times New Roman" w:cs="Times New Roman" w:hint="cs"/>
        <w:sz w:val="24"/>
      </w:rPr>
    </w:lvl>
    <w:lvl w:ilvl="8">
      <w:start w:val="1"/>
      <w:numFmt w:val="decimal"/>
      <w:lvlText w:val="%1-%2-%3-%4.%5.%6.%7.%8.%9."/>
      <w:lvlJc w:val="left"/>
      <w:pPr>
        <w:tabs>
          <w:tab w:val="num" w:pos="3008"/>
        </w:tabs>
        <w:ind w:left="3008" w:hanging="1800"/>
      </w:pPr>
      <w:rPr>
        <w:rFonts w:ascii="Times New Roman" w:hAnsi="Times New Roman" w:cs="Times New Roman" w:hint="cs"/>
        <w:sz w:val="24"/>
      </w:rPr>
    </w:lvl>
  </w:abstractNum>
  <w:abstractNum w:abstractNumId="17" w15:restartNumberingAfterBreak="0">
    <w:nsid w:val="4B2F2118"/>
    <w:multiLevelType w:val="hybridMultilevel"/>
    <w:tmpl w:val="A3BC0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C0299"/>
    <w:multiLevelType w:val="hybridMultilevel"/>
    <w:tmpl w:val="B4E41284"/>
    <w:lvl w:ilvl="0" w:tplc="96A82214">
      <w:start w:val="1"/>
      <w:numFmt w:val="bullet"/>
      <w:lvlText w:val=""/>
      <w:lvlJc w:val="left"/>
      <w:pPr>
        <w:ind w:left="112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26176E"/>
    <w:multiLevelType w:val="hybridMultilevel"/>
    <w:tmpl w:val="AA26E110"/>
    <w:lvl w:ilvl="0" w:tplc="C0B09140">
      <w:start w:val="1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0" w15:restartNumberingAfterBreak="0">
    <w:nsid w:val="5DD1605E"/>
    <w:multiLevelType w:val="hybridMultilevel"/>
    <w:tmpl w:val="21F4186A"/>
    <w:lvl w:ilvl="0" w:tplc="8DDCC662">
      <w:start w:val="4"/>
      <w:numFmt w:val="decimal"/>
      <w:lvlText w:val="%1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1" w15:restartNumberingAfterBreak="0">
    <w:nsid w:val="633067DF"/>
    <w:multiLevelType w:val="hybridMultilevel"/>
    <w:tmpl w:val="35763E58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22" w15:restartNumberingAfterBreak="0">
    <w:nsid w:val="636145AE"/>
    <w:multiLevelType w:val="hybridMultilevel"/>
    <w:tmpl w:val="9BF0B0E8"/>
    <w:lvl w:ilvl="0" w:tplc="C88639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58341E"/>
    <w:multiLevelType w:val="hybridMultilevel"/>
    <w:tmpl w:val="580C2916"/>
    <w:lvl w:ilvl="0" w:tplc="2612FAE2">
      <w:start w:val="4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1"/>
        </w:tabs>
        <w:ind w:left="110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4" w15:restartNumberingAfterBreak="0">
    <w:nsid w:val="6EFB5623"/>
    <w:multiLevelType w:val="hybridMultilevel"/>
    <w:tmpl w:val="FC84E6FE"/>
    <w:lvl w:ilvl="0" w:tplc="A814B37A">
      <w:start w:val="4"/>
      <w:numFmt w:val="bullet"/>
      <w:lvlText w:val="-"/>
      <w:lvlJc w:val="left"/>
      <w:pPr>
        <w:ind w:left="638" w:hanging="360"/>
      </w:pPr>
      <w:rPr>
        <w:rFonts w:ascii="Tahoma" w:eastAsia="Times New Roman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25" w15:restartNumberingAfterBreak="0">
    <w:nsid w:val="6FC705E1"/>
    <w:multiLevelType w:val="hybridMultilevel"/>
    <w:tmpl w:val="35C66BC4"/>
    <w:lvl w:ilvl="0" w:tplc="2312CFEC">
      <w:start w:val="1"/>
      <w:numFmt w:val="bullet"/>
      <w:lvlText w:val="-"/>
      <w:lvlJc w:val="left"/>
      <w:pPr>
        <w:ind w:left="704" w:hanging="360"/>
      </w:pPr>
      <w:rPr>
        <w:rFonts w:ascii="Times New Roman" w:eastAsia="Times New Roman" w:hAnsi="Times New Roman" w:cs="B Nazanin" w:hint="default"/>
      </w:rPr>
    </w:lvl>
    <w:lvl w:ilvl="1" w:tplc="96A82214">
      <w:start w:val="1"/>
      <w:numFmt w:val="bullet"/>
      <w:lvlText w:val=""/>
      <w:lvlJc w:val="left"/>
      <w:pPr>
        <w:ind w:left="1424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26" w15:restartNumberingAfterBreak="0">
    <w:nsid w:val="711C21AB"/>
    <w:multiLevelType w:val="hybridMultilevel"/>
    <w:tmpl w:val="C43A566A"/>
    <w:lvl w:ilvl="0" w:tplc="B232D804">
      <w:numFmt w:val="bullet"/>
      <w:lvlText w:val="-"/>
      <w:lvlJc w:val="left"/>
      <w:pPr>
        <w:ind w:left="720" w:hanging="360"/>
      </w:pPr>
      <w:rPr>
        <w:rFonts w:ascii="Calibri" w:eastAsia="Calibri" w:hAnsi="Calibr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CD07B5"/>
    <w:multiLevelType w:val="multilevel"/>
    <w:tmpl w:val="B1129A3E"/>
    <w:lvl w:ilvl="0">
      <w:start w:val="4"/>
      <w:numFmt w:val="decimal"/>
      <w:lvlText w:val="%1-"/>
      <w:lvlJc w:val="left"/>
      <w:pPr>
        <w:tabs>
          <w:tab w:val="num" w:pos="570"/>
        </w:tabs>
        <w:ind w:left="570" w:hanging="570"/>
      </w:pPr>
      <w:rPr>
        <w:rFonts w:hint="cs"/>
      </w:rPr>
    </w:lvl>
    <w:lvl w:ilvl="1">
      <w:start w:val="3"/>
      <w:numFmt w:val="decimal"/>
      <w:lvlText w:val="%1-%2-"/>
      <w:lvlJc w:val="left"/>
      <w:pPr>
        <w:tabs>
          <w:tab w:val="num" w:pos="1260"/>
        </w:tabs>
        <w:ind w:left="1260" w:hanging="720"/>
      </w:pPr>
      <w:rPr>
        <w:rFonts w:hint="cs"/>
      </w:rPr>
    </w:lvl>
    <w:lvl w:ilvl="2">
      <w:start w:val="1"/>
      <w:numFmt w:val="decimal"/>
      <w:lvlText w:val="%1-%2-%3-"/>
      <w:lvlJc w:val="left"/>
      <w:pPr>
        <w:tabs>
          <w:tab w:val="num" w:pos="1800"/>
        </w:tabs>
        <w:ind w:left="1800" w:hanging="720"/>
      </w:pPr>
      <w:rPr>
        <w:rFonts w:hint="cs"/>
      </w:rPr>
    </w:lvl>
    <w:lvl w:ilvl="3">
      <w:start w:val="1"/>
      <w:numFmt w:val="decimal"/>
      <w:lvlText w:val="%1-%2-%3-%4."/>
      <w:lvlJc w:val="left"/>
      <w:pPr>
        <w:tabs>
          <w:tab w:val="num" w:pos="2700"/>
        </w:tabs>
        <w:ind w:left="2700" w:hanging="1080"/>
      </w:pPr>
      <w:rPr>
        <w:rFonts w:hint="cs"/>
      </w:rPr>
    </w:lvl>
    <w:lvl w:ilvl="4">
      <w:start w:val="1"/>
      <w:numFmt w:val="decimal"/>
      <w:lvlText w:val="%1-%2-%3-%4.%5."/>
      <w:lvlJc w:val="left"/>
      <w:pPr>
        <w:tabs>
          <w:tab w:val="num" w:pos="3240"/>
        </w:tabs>
        <w:ind w:left="3240" w:hanging="1080"/>
      </w:pPr>
      <w:rPr>
        <w:rFonts w:hint="cs"/>
      </w:rPr>
    </w:lvl>
    <w:lvl w:ilvl="5">
      <w:start w:val="1"/>
      <w:numFmt w:val="decimal"/>
      <w:lvlText w:val="%1-%2-%3-%4.%5.%6."/>
      <w:lvlJc w:val="left"/>
      <w:pPr>
        <w:tabs>
          <w:tab w:val="num" w:pos="4140"/>
        </w:tabs>
        <w:ind w:left="4140" w:hanging="1440"/>
      </w:pPr>
      <w:rPr>
        <w:rFonts w:hint="cs"/>
      </w:rPr>
    </w:lvl>
    <w:lvl w:ilvl="6">
      <w:start w:val="1"/>
      <w:numFmt w:val="decimal"/>
      <w:lvlText w:val="%1-%2-%3-%4.%5.%6.%7."/>
      <w:lvlJc w:val="left"/>
      <w:pPr>
        <w:tabs>
          <w:tab w:val="num" w:pos="4680"/>
        </w:tabs>
        <w:ind w:left="4680" w:hanging="1440"/>
      </w:pPr>
      <w:rPr>
        <w:rFonts w:hint="cs"/>
      </w:rPr>
    </w:lvl>
    <w:lvl w:ilvl="7">
      <w:start w:val="1"/>
      <w:numFmt w:val="decimal"/>
      <w:lvlText w:val="%1-%2-%3-%4.%5.%6.%7.%8."/>
      <w:lvlJc w:val="left"/>
      <w:pPr>
        <w:tabs>
          <w:tab w:val="num" w:pos="5580"/>
        </w:tabs>
        <w:ind w:left="5580" w:hanging="1800"/>
      </w:pPr>
      <w:rPr>
        <w:rFonts w:hint="cs"/>
      </w:rPr>
    </w:lvl>
    <w:lvl w:ilvl="8">
      <w:start w:val="1"/>
      <w:numFmt w:val="decimal"/>
      <w:lvlText w:val="%1-%2-%3-%4.%5.%6.%7.%8.%9."/>
      <w:lvlJc w:val="left"/>
      <w:pPr>
        <w:tabs>
          <w:tab w:val="num" w:pos="6120"/>
        </w:tabs>
        <w:ind w:left="6120" w:hanging="1800"/>
      </w:pPr>
      <w:rPr>
        <w:rFonts w:hint="cs"/>
      </w:rPr>
    </w:lvl>
  </w:abstractNum>
  <w:abstractNum w:abstractNumId="28" w15:restartNumberingAfterBreak="0">
    <w:nsid w:val="73B65384"/>
    <w:multiLevelType w:val="hybridMultilevel"/>
    <w:tmpl w:val="77EE6E38"/>
    <w:lvl w:ilvl="0" w:tplc="CD3866BE">
      <w:start w:val="1"/>
      <w:numFmt w:val="decimal"/>
      <w:lvlText w:val="%1-"/>
      <w:lvlJc w:val="left"/>
      <w:pPr>
        <w:tabs>
          <w:tab w:val="num" w:pos="381"/>
        </w:tabs>
        <w:ind w:left="381" w:hanging="360"/>
      </w:pPr>
      <w:rPr>
        <w:rFonts w:hint="cs"/>
      </w:rPr>
    </w:lvl>
    <w:lvl w:ilvl="1" w:tplc="B8345A7C">
      <w:start w:val="1"/>
      <w:numFmt w:val="decimal"/>
      <w:lvlText w:val="%2"/>
      <w:lvlJc w:val="left"/>
      <w:pPr>
        <w:tabs>
          <w:tab w:val="num" w:pos="1101"/>
        </w:tabs>
        <w:ind w:left="1101" w:hanging="360"/>
      </w:pPr>
      <w:rPr>
        <w:rFonts w:hint="c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21"/>
        </w:tabs>
        <w:ind w:left="182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1"/>
        </w:tabs>
        <w:ind w:left="254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1"/>
        </w:tabs>
        <w:ind w:left="326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1"/>
        </w:tabs>
        <w:ind w:left="398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1"/>
        </w:tabs>
        <w:ind w:left="470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1"/>
        </w:tabs>
        <w:ind w:left="542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1"/>
        </w:tabs>
        <w:ind w:left="6141" w:hanging="180"/>
      </w:pPr>
    </w:lvl>
  </w:abstractNum>
  <w:abstractNum w:abstractNumId="29" w15:restartNumberingAfterBreak="0">
    <w:nsid w:val="7C0408F4"/>
    <w:multiLevelType w:val="hybridMultilevel"/>
    <w:tmpl w:val="43CA1D94"/>
    <w:lvl w:ilvl="0" w:tplc="0C8CC392">
      <w:start w:val="4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8"/>
  </w:num>
  <w:num w:numId="3">
    <w:abstractNumId w:val="3"/>
  </w:num>
  <w:num w:numId="4">
    <w:abstractNumId w:val="5"/>
  </w:num>
  <w:num w:numId="5">
    <w:abstractNumId w:val="14"/>
  </w:num>
  <w:num w:numId="6">
    <w:abstractNumId w:val="12"/>
  </w:num>
  <w:num w:numId="7">
    <w:abstractNumId w:val="0"/>
  </w:num>
  <w:num w:numId="8">
    <w:abstractNumId w:val="20"/>
  </w:num>
  <w:num w:numId="9">
    <w:abstractNumId w:val="29"/>
  </w:num>
  <w:num w:numId="10">
    <w:abstractNumId w:val="1"/>
  </w:num>
  <w:num w:numId="11">
    <w:abstractNumId w:val="8"/>
  </w:num>
  <w:num w:numId="12">
    <w:abstractNumId w:val="23"/>
  </w:num>
  <w:num w:numId="13">
    <w:abstractNumId w:val="16"/>
  </w:num>
  <w:num w:numId="14">
    <w:abstractNumId w:val="27"/>
  </w:num>
  <w:num w:numId="15">
    <w:abstractNumId w:val="24"/>
  </w:num>
  <w:num w:numId="16">
    <w:abstractNumId w:val="7"/>
  </w:num>
  <w:num w:numId="17">
    <w:abstractNumId w:val="2"/>
  </w:num>
  <w:num w:numId="18">
    <w:abstractNumId w:val="9"/>
  </w:num>
  <w:num w:numId="19">
    <w:abstractNumId w:val="17"/>
  </w:num>
  <w:num w:numId="20">
    <w:abstractNumId w:val="21"/>
  </w:num>
  <w:num w:numId="21">
    <w:abstractNumId w:val="6"/>
  </w:num>
  <w:num w:numId="22">
    <w:abstractNumId w:val="15"/>
  </w:num>
  <w:num w:numId="23">
    <w:abstractNumId w:val="26"/>
  </w:num>
  <w:num w:numId="24">
    <w:abstractNumId w:val="4"/>
  </w:num>
  <w:num w:numId="25">
    <w:abstractNumId w:val="11"/>
  </w:num>
  <w:num w:numId="26">
    <w:abstractNumId w:val="25"/>
  </w:num>
  <w:num w:numId="27">
    <w:abstractNumId w:val="18"/>
  </w:num>
  <w:num w:numId="28">
    <w:abstractNumId w:val="22"/>
  </w:num>
  <w:num w:numId="29">
    <w:abstractNumId w:val="10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04"/>
    <w:rsid w:val="0000268E"/>
    <w:rsid w:val="00004843"/>
    <w:rsid w:val="00012AEC"/>
    <w:rsid w:val="00032145"/>
    <w:rsid w:val="000752D3"/>
    <w:rsid w:val="00075384"/>
    <w:rsid w:val="000814C0"/>
    <w:rsid w:val="000A0449"/>
    <w:rsid w:val="000A25E5"/>
    <w:rsid w:val="000B618C"/>
    <w:rsid w:val="00102DB1"/>
    <w:rsid w:val="00116B4B"/>
    <w:rsid w:val="0012155E"/>
    <w:rsid w:val="00124526"/>
    <w:rsid w:val="001351F8"/>
    <w:rsid w:val="0015212B"/>
    <w:rsid w:val="00157D5C"/>
    <w:rsid w:val="00181095"/>
    <w:rsid w:val="00183445"/>
    <w:rsid w:val="001A73E4"/>
    <w:rsid w:val="001D32FA"/>
    <w:rsid w:val="001F7F2B"/>
    <w:rsid w:val="00214C3E"/>
    <w:rsid w:val="00216C3F"/>
    <w:rsid w:val="0021729E"/>
    <w:rsid w:val="00236536"/>
    <w:rsid w:val="00273D5F"/>
    <w:rsid w:val="00282231"/>
    <w:rsid w:val="0029073E"/>
    <w:rsid w:val="00295C45"/>
    <w:rsid w:val="002B3C18"/>
    <w:rsid w:val="002C46AC"/>
    <w:rsid w:val="002D13F3"/>
    <w:rsid w:val="002D47D2"/>
    <w:rsid w:val="002D5E0C"/>
    <w:rsid w:val="002E233C"/>
    <w:rsid w:val="002F1FDF"/>
    <w:rsid w:val="00302A16"/>
    <w:rsid w:val="00317040"/>
    <w:rsid w:val="00324DE1"/>
    <w:rsid w:val="003310B3"/>
    <w:rsid w:val="00333A89"/>
    <w:rsid w:val="00341615"/>
    <w:rsid w:val="00354FE4"/>
    <w:rsid w:val="00355B21"/>
    <w:rsid w:val="00361DAB"/>
    <w:rsid w:val="00362B4A"/>
    <w:rsid w:val="00363EF7"/>
    <w:rsid w:val="00375812"/>
    <w:rsid w:val="00376383"/>
    <w:rsid w:val="003A2079"/>
    <w:rsid w:val="003A21D6"/>
    <w:rsid w:val="003A35A6"/>
    <w:rsid w:val="003A4694"/>
    <w:rsid w:val="003A4BCA"/>
    <w:rsid w:val="003A5C29"/>
    <w:rsid w:val="003B7C9E"/>
    <w:rsid w:val="003B7D38"/>
    <w:rsid w:val="003C1436"/>
    <w:rsid w:val="003C3737"/>
    <w:rsid w:val="003D0455"/>
    <w:rsid w:val="003D132F"/>
    <w:rsid w:val="003E5C0E"/>
    <w:rsid w:val="003F5F04"/>
    <w:rsid w:val="00406F93"/>
    <w:rsid w:val="00426123"/>
    <w:rsid w:val="00426B0E"/>
    <w:rsid w:val="00443CD5"/>
    <w:rsid w:val="00443D33"/>
    <w:rsid w:val="004463D1"/>
    <w:rsid w:val="00447631"/>
    <w:rsid w:val="00455B70"/>
    <w:rsid w:val="00460F53"/>
    <w:rsid w:val="00463B14"/>
    <w:rsid w:val="00474F61"/>
    <w:rsid w:val="00484A5D"/>
    <w:rsid w:val="00491C25"/>
    <w:rsid w:val="004925F5"/>
    <w:rsid w:val="00493EEA"/>
    <w:rsid w:val="00496716"/>
    <w:rsid w:val="004B0CA5"/>
    <w:rsid w:val="004B2829"/>
    <w:rsid w:val="004C43F6"/>
    <w:rsid w:val="004D5BC6"/>
    <w:rsid w:val="004E1B85"/>
    <w:rsid w:val="004E7AEA"/>
    <w:rsid w:val="0050217A"/>
    <w:rsid w:val="00517E8B"/>
    <w:rsid w:val="00521463"/>
    <w:rsid w:val="00530550"/>
    <w:rsid w:val="00537276"/>
    <w:rsid w:val="0054739C"/>
    <w:rsid w:val="00564B32"/>
    <w:rsid w:val="005727D2"/>
    <w:rsid w:val="005751A0"/>
    <w:rsid w:val="00576133"/>
    <w:rsid w:val="00595139"/>
    <w:rsid w:val="005B3EC1"/>
    <w:rsid w:val="005D0ECD"/>
    <w:rsid w:val="005D0F96"/>
    <w:rsid w:val="005D26F9"/>
    <w:rsid w:val="005D6A91"/>
    <w:rsid w:val="005F61F3"/>
    <w:rsid w:val="005F6E42"/>
    <w:rsid w:val="006072D1"/>
    <w:rsid w:val="00611653"/>
    <w:rsid w:val="0061522A"/>
    <w:rsid w:val="006155DD"/>
    <w:rsid w:val="00617C62"/>
    <w:rsid w:val="00617F8C"/>
    <w:rsid w:val="0062576E"/>
    <w:rsid w:val="00631D21"/>
    <w:rsid w:val="00634546"/>
    <w:rsid w:val="006433AA"/>
    <w:rsid w:val="00643F23"/>
    <w:rsid w:val="00646EAD"/>
    <w:rsid w:val="00654E44"/>
    <w:rsid w:val="006B1699"/>
    <w:rsid w:val="006B2EDE"/>
    <w:rsid w:val="006C3927"/>
    <w:rsid w:val="006D2BD8"/>
    <w:rsid w:val="006D5920"/>
    <w:rsid w:val="006D6000"/>
    <w:rsid w:val="006F6E25"/>
    <w:rsid w:val="00710698"/>
    <w:rsid w:val="0071273E"/>
    <w:rsid w:val="00762BE2"/>
    <w:rsid w:val="0077588E"/>
    <w:rsid w:val="00787657"/>
    <w:rsid w:val="007876FD"/>
    <w:rsid w:val="00793156"/>
    <w:rsid w:val="007937C9"/>
    <w:rsid w:val="0079408B"/>
    <w:rsid w:val="007C570F"/>
    <w:rsid w:val="007D681C"/>
    <w:rsid w:val="007F1F43"/>
    <w:rsid w:val="00807033"/>
    <w:rsid w:val="00821475"/>
    <w:rsid w:val="0083377A"/>
    <w:rsid w:val="00835BE8"/>
    <w:rsid w:val="00842942"/>
    <w:rsid w:val="0086162E"/>
    <w:rsid w:val="00861FB2"/>
    <w:rsid w:val="0086735B"/>
    <w:rsid w:val="008678A9"/>
    <w:rsid w:val="00877FCD"/>
    <w:rsid w:val="008B3B59"/>
    <w:rsid w:val="008C05AD"/>
    <w:rsid w:val="008D0D0C"/>
    <w:rsid w:val="008F7DA5"/>
    <w:rsid w:val="00901B80"/>
    <w:rsid w:val="0092530E"/>
    <w:rsid w:val="00930868"/>
    <w:rsid w:val="00952DCE"/>
    <w:rsid w:val="00963AC0"/>
    <w:rsid w:val="009671C2"/>
    <w:rsid w:val="0098166C"/>
    <w:rsid w:val="0099348E"/>
    <w:rsid w:val="00996CA2"/>
    <w:rsid w:val="009A5A1B"/>
    <w:rsid w:val="009B3138"/>
    <w:rsid w:val="009F7E0D"/>
    <w:rsid w:val="00A10030"/>
    <w:rsid w:val="00A1698F"/>
    <w:rsid w:val="00A17FB0"/>
    <w:rsid w:val="00A42C13"/>
    <w:rsid w:val="00A71BDF"/>
    <w:rsid w:val="00A732CD"/>
    <w:rsid w:val="00A76C6F"/>
    <w:rsid w:val="00A84DB5"/>
    <w:rsid w:val="00AA2B02"/>
    <w:rsid w:val="00AA6375"/>
    <w:rsid w:val="00AD1278"/>
    <w:rsid w:val="00AD66DC"/>
    <w:rsid w:val="00AE062A"/>
    <w:rsid w:val="00AE693B"/>
    <w:rsid w:val="00B138C5"/>
    <w:rsid w:val="00B13D10"/>
    <w:rsid w:val="00B34241"/>
    <w:rsid w:val="00B77D1E"/>
    <w:rsid w:val="00B83934"/>
    <w:rsid w:val="00BA50D4"/>
    <w:rsid w:val="00BB2DFD"/>
    <w:rsid w:val="00BB4576"/>
    <w:rsid w:val="00BC0220"/>
    <w:rsid w:val="00BC54F3"/>
    <w:rsid w:val="00BE335C"/>
    <w:rsid w:val="00BF6389"/>
    <w:rsid w:val="00C034E5"/>
    <w:rsid w:val="00C05784"/>
    <w:rsid w:val="00C07D1C"/>
    <w:rsid w:val="00C11171"/>
    <w:rsid w:val="00C16640"/>
    <w:rsid w:val="00C27084"/>
    <w:rsid w:val="00C32830"/>
    <w:rsid w:val="00C33222"/>
    <w:rsid w:val="00C41B2F"/>
    <w:rsid w:val="00C41D50"/>
    <w:rsid w:val="00C442E5"/>
    <w:rsid w:val="00C54998"/>
    <w:rsid w:val="00C61C0A"/>
    <w:rsid w:val="00C6271C"/>
    <w:rsid w:val="00C70825"/>
    <w:rsid w:val="00C76D41"/>
    <w:rsid w:val="00C8342C"/>
    <w:rsid w:val="00CA0C4D"/>
    <w:rsid w:val="00CA302A"/>
    <w:rsid w:val="00CA7B64"/>
    <w:rsid w:val="00CC0E89"/>
    <w:rsid w:val="00CC40E9"/>
    <w:rsid w:val="00CC4E77"/>
    <w:rsid w:val="00CF668C"/>
    <w:rsid w:val="00D03C56"/>
    <w:rsid w:val="00D07BF4"/>
    <w:rsid w:val="00D14A3F"/>
    <w:rsid w:val="00D278F3"/>
    <w:rsid w:val="00D40BDF"/>
    <w:rsid w:val="00D50DA6"/>
    <w:rsid w:val="00D71536"/>
    <w:rsid w:val="00D72224"/>
    <w:rsid w:val="00D73B11"/>
    <w:rsid w:val="00D8764C"/>
    <w:rsid w:val="00D929C0"/>
    <w:rsid w:val="00DA26FE"/>
    <w:rsid w:val="00DB38F4"/>
    <w:rsid w:val="00DB50C5"/>
    <w:rsid w:val="00DC0E2C"/>
    <w:rsid w:val="00DC71B1"/>
    <w:rsid w:val="00DD1746"/>
    <w:rsid w:val="00DD6428"/>
    <w:rsid w:val="00DE1B3F"/>
    <w:rsid w:val="00E06A2C"/>
    <w:rsid w:val="00E10936"/>
    <w:rsid w:val="00E428B5"/>
    <w:rsid w:val="00E4351C"/>
    <w:rsid w:val="00E5128E"/>
    <w:rsid w:val="00E5270A"/>
    <w:rsid w:val="00E5513A"/>
    <w:rsid w:val="00E61982"/>
    <w:rsid w:val="00E64A53"/>
    <w:rsid w:val="00E7740D"/>
    <w:rsid w:val="00E803A9"/>
    <w:rsid w:val="00E80CD8"/>
    <w:rsid w:val="00EA3147"/>
    <w:rsid w:val="00EA40A6"/>
    <w:rsid w:val="00EA4F61"/>
    <w:rsid w:val="00ED0285"/>
    <w:rsid w:val="00EE2CB5"/>
    <w:rsid w:val="00EF220A"/>
    <w:rsid w:val="00F0395F"/>
    <w:rsid w:val="00F149CE"/>
    <w:rsid w:val="00F23F5A"/>
    <w:rsid w:val="00F365AA"/>
    <w:rsid w:val="00F37E77"/>
    <w:rsid w:val="00F41FF1"/>
    <w:rsid w:val="00F43B58"/>
    <w:rsid w:val="00F53CA7"/>
    <w:rsid w:val="00F66F62"/>
    <w:rsid w:val="00F857AF"/>
    <w:rsid w:val="00F962C0"/>
    <w:rsid w:val="00FB6AD9"/>
    <w:rsid w:val="00FC36EF"/>
    <w:rsid w:val="00FC395C"/>
    <w:rsid w:val="00FD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CB562"/>
  <w15:docId w15:val="{D2E949F2-39DB-4415-B8BD-E947BFE44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2D1"/>
    <w:rPr>
      <w:sz w:val="24"/>
      <w:szCs w:val="24"/>
    </w:rPr>
  </w:style>
  <w:style w:type="paragraph" w:styleId="Heading1">
    <w:name w:val="heading 1"/>
    <w:basedOn w:val="Normal"/>
    <w:next w:val="Normal"/>
    <w:qFormat/>
    <w:rsid w:val="006072D1"/>
    <w:pPr>
      <w:keepNext/>
      <w:bidi/>
      <w:spacing w:line="360" w:lineRule="auto"/>
      <w:ind w:left="21"/>
      <w:jc w:val="both"/>
      <w:outlineLvl w:val="0"/>
    </w:pPr>
    <w:rPr>
      <w:rFonts w:ascii="Tahoma" w:hAnsi="Tahoma" w:cs="Tahoma"/>
      <w:b/>
      <w:bCs/>
      <w:i/>
      <w:iCs/>
      <w:sz w:val="20"/>
      <w:szCs w:val="20"/>
      <w:u w:val="single"/>
      <w:lang w:bidi="fa-IR"/>
    </w:rPr>
  </w:style>
  <w:style w:type="paragraph" w:styleId="Heading2">
    <w:name w:val="heading 2"/>
    <w:basedOn w:val="Normal"/>
    <w:next w:val="Normal"/>
    <w:qFormat/>
    <w:rsid w:val="006072D1"/>
    <w:pPr>
      <w:keepNext/>
      <w:bidi/>
      <w:jc w:val="center"/>
      <w:outlineLvl w:val="1"/>
    </w:pPr>
    <w:rPr>
      <w:rFonts w:ascii="Arial" w:hAnsi="Arial" w:cs="Arial"/>
      <w:b/>
      <w:bCs/>
      <w:lang w:bidi="fa-IR"/>
    </w:rPr>
  </w:style>
  <w:style w:type="paragraph" w:styleId="Heading3">
    <w:name w:val="heading 3"/>
    <w:basedOn w:val="Normal"/>
    <w:next w:val="Normal"/>
    <w:qFormat/>
    <w:rsid w:val="006072D1"/>
    <w:pPr>
      <w:keepNext/>
      <w:bidi/>
      <w:outlineLvl w:val="2"/>
    </w:pPr>
    <w:rPr>
      <w:rFonts w:ascii="Arial" w:hAnsi="Arial" w:cs="Arial"/>
      <w:b/>
      <w:bCs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072D1"/>
    <w:pPr>
      <w:bidi/>
      <w:jc w:val="center"/>
    </w:pPr>
    <w:rPr>
      <w:rFonts w:ascii="Tahoma" w:hAnsi="Tahoma" w:cs="Tahoma"/>
      <w:b/>
      <w:bCs/>
      <w:i/>
      <w:iCs/>
      <w:sz w:val="22"/>
      <w:szCs w:val="22"/>
      <w:lang w:bidi="fa-IR"/>
    </w:rPr>
  </w:style>
  <w:style w:type="paragraph" w:styleId="BodyTextIndent">
    <w:name w:val="Body Text Indent"/>
    <w:basedOn w:val="Normal"/>
    <w:rsid w:val="006072D1"/>
    <w:pPr>
      <w:bidi/>
      <w:spacing w:line="360" w:lineRule="auto"/>
      <w:ind w:left="119"/>
      <w:jc w:val="both"/>
    </w:pPr>
    <w:rPr>
      <w:rFonts w:ascii="Arial" w:hAnsi="Arial" w:cs="Arial"/>
      <w:sz w:val="22"/>
      <w:szCs w:val="22"/>
      <w:lang w:bidi="fa-IR"/>
    </w:rPr>
  </w:style>
  <w:style w:type="paragraph" w:styleId="BodyTextIndent2">
    <w:name w:val="Body Text Indent 2"/>
    <w:basedOn w:val="Normal"/>
    <w:rsid w:val="006072D1"/>
    <w:pPr>
      <w:bidi/>
      <w:spacing w:line="360" w:lineRule="auto"/>
      <w:ind w:left="133" w:hanging="28"/>
      <w:jc w:val="both"/>
    </w:pPr>
    <w:rPr>
      <w:rFonts w:ascii="Arial" w:hAnsi="Arial" w:cs="Arial"/>
      <w:sz w:val="22"/>
      <w:szCs w:val="22"/>
      <w:lang w:bidi="fa-IR"/>
    </w:rPr>
  </w:style>
  <w:style w:type="paragraph" w:styleId="BodyTextIndent3">
    <w:name w:val="Body Text Indent 3"/>
    <w:basedOn w:val="Normal"/>
    <w:rsid w:val="006072D1"/>
    <w:pPr>
      <w:bidi/>
      <w:spacing w:line="360" w:lineRule="auto"/>
      <w:ind w:left="158" w:hanging="158"/>
    </w:pPr>
    <w:rPr>
      <w:rFonts w:ascii="Arial" w:hAnsi="Arial" w:cs="Arial"/>
      <w:lang w:bidi="fa-IR"/>
    </w:rPr>
  </w:style>
  <w:style w:type="paragraph" w:styleId="BodyText">
    <w:name w:val="Body Text"/>
    <w:basedOn w:val="Normal"/>
    <w:rsid w:val="006072D1"/>
    <w:pPr>
      <w:bidi/>
    </w:pPr>
    <w:rPr>
      <w:rFonts w:cs="Tahoma"/>
      <w:b/>
      <w:bCs/>
      <w:i/>
      <w:iCs/>
      <w:noProof/>
      <w:sz w:val="20"/>
      <w:szCs w:val="32"/>
    </w:rPr>
  </w:style>
  <w:style w:type="paragraph" w:styleId="Header">
    <w:name w:val="header"/>
    <w:basedOn w:val="Normal"/>
    <w:rsid w:val="00460F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60F5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1698F"/>
  </w:style>
  <w:style w:type="character" w:styleId="Hyperlink">
    <w:name w:val="Hyperlink"/>
    <w:unhideWhenUsed/>
    <w:rsid w:val="00617C6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7C62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17C62"/>
    <w:rPr>
      <w:b/>
      <w:bCs/>
    </w:rPr>
  </w:style>
  <w:style w:type="character" w:styleId="CommentReference">
    <w:name w:val="annotation reference"/>
    <w:rsid w:val="00963AC0"/>
    <w:rPr>
      <w:sz w:val="16"/>
      <w:szCs w:val="16"/>
    </w:rPr>
  </w:style>
  <w:style w:type="paragraph" w:styleId="CommentText">
    <w:name w:val="annotation text"/>
    <w:basedOn w:val="Normal"/>
    <w:link w:val="CommentTextChar"/>
    <w:rsid w:val="00963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63AC0"/>
  </w:style>
  <w:style w:type="paragraph" w:styleId="CommentSubject">
    <w:name w:val="annotation subject"/>
    <w:basedOn w:val="CommentText"/>
    <w:next w:val="CommentText"/>
    <w:link w:val="CommentSubjectChar"/>
    <w:rsid w:val="00963AC0"/>
    <w:rPr>
      <w:b/>
      <w:bCs/>
    </w:rPr>
  </w:style>
  <w:style w:type="character" w:customStyle="1" w:styleId="CommentSubjectChar">
    <w:name w:val="Comment Subject Char"/>
    <w:link w:val="CommentSubject"/>
    <w:rsid w:val="00963AC0"/>
    <w:rPr>
      <w:b/>
      <w:bCs/>
    </w:rPr>
  </w:style>
  <w:style w:type="paragraph" w:styleId="BalloonText">
    <w:name w:val="Balloon Text"/>
    <w:basedOn w:val="Normal"/>
    <w:link w:val="BalloonTextChar"/>
    <w:rsid w:val="00963AC0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963AC0"/>
    <w:rPr>
      <w:rFonts w:ascii="Tahoma" w:hAnsi="Tahoma" w:cs="Tahoma"/>
      <w:sz w:val="16"/>
      <w:szCs w:val="16"/>
    </w:rPr>
  </w:style>
  <w:style w:type="paragraph" w:styleId="ListParagraph">
    <w:name w:val="List Paragraph"/>
    <w:aliases w:val="جدول"/>
    <w:basedOn w:val="Normal"/>
    <w:link w:val="ListParagraphChar"/>
    <w:uiPriority w:val="34"/>
    <w:qFormat/>
    <w:rsid w:val="00AE693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9F7E0D"/>
    <w:rPr>
      <w:rFonts w:eastAsia="Calibri" w:cs="B Mitra"/>
      <w:sz w:val="24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ListParagraphChar">
    <w:name w:val="List Paragraph Char"/>
    <w:aliases w:val="جدول Char"/>
    <w:link w:val="ListParagraph"/>
    <w:uiPriority w:val="34"/>
    <w:rsid w:val="00426B0E"/>
    <w:rPr>
      <w:rFonts w:ascii="Calibri" w:eastAsia="Calibri" w:hAnsi="Calibri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3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DE101-8191-48E5-8A90-6C26EDB32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شماره سند :  01ـ 013ـ د      تاريخ صدور:   27/9/1379</vt:lpstr>
    </vt:vector>
  </TitlesOfParts>
  <Company>matn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شماره سند :  01ـ 013ـ د      تاريخ صدور:   27/9/1379</dc:title>
  <dc:subject/>
  <dc:creator>p.mohaghegh</dc:creator>
  <cp:keywords/>
  <cp:lastModifiedBy>2564</cp:lastModifiedBy>
  <cp:revision>14</cp:revision>
  <cp:lastPrinted>2015-01-26T11:12:00Z</cp:lastPrinted>
  <dcterms:created xsi:type="dcterms:W3CDTF">2023-10-10T11:17:00Z</dcterms:created>
  <dcterms:modified xsi:type="dcterms:W3CDTF">2023-10-23T08:11:00Z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b213b070bf088a33d8f98705b83397e05d0f60ac46d35a12eba628eabe808f13</vt:lpwstr>
  </property>
</Properties>
</file>